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025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6626DE">
        <w:trPr>
          <w:cantSplit/>
          <w:trHeight w:val="5670"/>
          <w:tblHeader/>
        </w:trPr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MODEL DE PROIECT DIDACTIC DE LUNGĂ DURATĂ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LA DISCIPLINA 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ISTORIA, CULTURA ȘI TRADIȚIILE </w:t>
            </w: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POPORULUI UCRAINEAN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VІІІ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2023-2024</w:t>
            </w: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</w:p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ATENȚIE!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Cadrele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personaliza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proiectele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lungă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durată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funcție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specificul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colectivului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resurselor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disponibile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conformitate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prevederile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curriculumului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ediția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2019).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383F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Competențe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disciplinei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383F6D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</w: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6DE" w:rsidRDefault="00383F6D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Ідентифікація етнокультурних символів, елементів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матеріальної та духовної традиційної культури в різних контекстах з позитивним ставленням до історії та культури українського народу. </w:t>
      </w: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6DE" w:rsidRDefault="00383F6D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 в навчальних та повсякденних ситуаціях знань про сутність українських традицій з готовністю активно вивчат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і зберігати їх місцеві особливості. </w:t>
      </w: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6DE" w:rsidRDefault="00383F6D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Зіставлення етнокультурних цінностей з національними цінностями країни та загальнолюдськими в різних ситуаціях з вираженою зацікавленістю та повагою до мов і культур народів Республіки Молдова, їх етичних та естетичн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норм.</w:t>
      </w: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6DE" w:rsidRDefault="006626D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6DE" w:rsidRDefault="00383F6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Bibliografie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Панько В. 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фольклор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Молдова: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обрядовая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поэзия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В. Д. Панько.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Кишинев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2009.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157 с.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Попович К. Ф. Сторінки літопису: до українсько-молдавських фольклорно-літературних взаємин і проблем історії та самобутності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українців Молдови / К. Ф. Попович.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Штиинца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1998. – 240 с.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Співає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Збірка українського та молдавського фолькло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Стурзовка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Глодянського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району Молдови / Гол. ред. К. Ф. Попович. – Кишинів: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1995. – 182 с.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Українська мова і література. Історія культура і традиції українського народу: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куррикулу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Игнатенко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Курлянцева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Подлесная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Анжела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Кутасевич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эксперты-коорд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Людмила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.]; М-во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Молдова.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Lyceum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2018 (F.E.-P.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”). – 92 p.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 палітра Молдови / Є.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Осередчук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Кишинів, 2006. – 176 с.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Українці Молдови. Історія і сучасність. Наукові дослідження і матеріали / за ред. В. Г. Кожухаря. – Кишинів: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2008. – 256 c. 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Фольклор українців півночі Мол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дови: пісні та речитативи. Записали, упорядкували Надія Пастух та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Харчишин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Нотні транскрипції Анни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Черноус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Христини Попович. – Львів: Інститут народознавства НАН України, 2020. – 800 с.</w:t>
      </w:r>
    </w:p>
    <w:p w:rsidR="006626DE" w:rsidRDefault="00383F6D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Юний дослідник: збірник дослідницьких робіт молоді Республіки </w:t>
      </w:r>
      <w:r>
        <w:rPr>
          <w:rFonts w:ascii="Times New Roman" w:eastAsia="Times New Roman" w:hAnsi="Times New Roman" w:cs="Times New Roman"/>
          <w:sz w:val="24"/>
          <w:szCs w:val="24"/>
        </w:rPr>
        <w:t>Молдова / Консульство України в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Б. И., 2019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Băl</w:t>
      </w:r>
      <w:r>
        <w:rPr>
          <w:rFonts w:ascii="Times New Roman" w:eastAsia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. – ISBN 978-9975-3369-1-8. – 216 p. 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2021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ISBN 978-9975-3369-1-8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Юний дослідник: збірник дослідницьких робіт молоді Республіки Молдова. Видання ІІI / Консульство України в м.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ельці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Центр української мови та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Руссо, Спілка українців Молдови «Заповіт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Moștenire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 укладачі: Д. Ігнатенко, Л.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Чолану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Бэлць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Б. И., 2023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Bălți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219 p. ISBN 978-9975-161-51-0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cîntec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poezia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populară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Petrunea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Glodeni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Popovici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C. F.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Tipografie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Ştiinţe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256 р.</w:t>
      </w:r>
    </w:p>
    <w:p w:rsidR="006626DE" w:rsidRDefault="00383F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Культурно-освітній сайт Центру української мови і культури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Бельцького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університету імені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Руссо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https://ukr.md/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26DE" w:rsidRDefault="0038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ADMINISTRAREA DISCIPLINEI</w:t>
      </w:r>
    </w:p>
    <w:p w:rsidR="006626DE" w:rsidRDefault="00383F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dezvoltat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adaptat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necesități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4"/>
        <w:gridCol w:w="1559"/>
        <w:gridCol w:w="993"/>
        <w:gridCol w:w="992"/>
        <w:gridCol w:w="1082"/>
      </w:tblGrid>
      <w:tr w:rsidR="006626DE">
        <w:trPr>
          <w:trHeight w:val="353"/>
          <w:jc w:val="center"/>
        </w:trPr>
        <w:tc>
          <w:tcPr>
            <w:tcW w:w="4954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Навчальні одиниці (модулі)</w:t>
            </w:r>
          </w:p>
        </w:tc>
        <w:tc>
          <w:tcPr>
            <w:tcW w:w="1559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306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</w:tr>
      <w:tr w:rsidR="006626DE">
        <w:trPr>
          <w:trHeight w:val="191"/>
          <w:jc w:val="center"/>
        </w:trPr>
        <w:tc>
          <w:tcPr>
            <w:tcW w:w="4954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95B3D7"/>
            <w:vAlign w:val="center"/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ПО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ПФО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СО</w:t>
            </w:r>
          </w:p>
        </w:tc>
      </w:tr>
      <w:tr w:rsidR="006626DE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семестр</w:t>
            </w:r>
          </w:p>
        </w:tc>
      </w:tr>
      <w:tr w:rsidR="006626D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М1. Можна все на світі вибирати, сину, вибрати не можна тільки Батьківщину…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М2. Людина серед людей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6D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М3. Реальність і мрії 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6D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1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626DE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  <w:shd w:val="clear" w:color="auto" w:fill="FFFFFF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семестр</w:t>
            </w:r>
          </w:p>
        </w:tc>
      </w:tr>
      <w:tr w:rsidR="006626D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М4 Минуле та сьогодення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6D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М5. Сліди не згубляться в віках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6D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М6. Одні в нас зорі й небеса.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4F81BD"/>
              <w:right w:val="single" w:sz="4" w:space="0" w:color="002060"/>
            </w:tcBorders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6DE">
        <w:trPr>
          <w:trHeight w:val="250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Всього в 2 семестрі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E5F1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26DE">
        <w:trPr>
          <w:trHeight w:val="265"/>
          <w:jc w:val="center"/>
        </w:trPr>
        <w:tc>
          <w:tcPr>
            <w:tcW w:w="495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Всього на рік</w:t>
            </w:r>
          </w:p>
        </w:tc>
        <w:tc>
          <w:tcPr>
            <w:tcW w:w="155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8CCE4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</w:tr>
    </w:tbl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6626DE">
          <w:pgSz w:w="11909" w:h="16834"/>
          <w:pgMar w:top="1440" w:right="1440" w:bottom="1440" w:left="1440" w:header="720" w:footer="720" w:gutter="0"/>
          <w:pgNumType w:start="1"/>
          <w:cols w:space="720"/>
        </w:sectPr>
      </w:pPr>
    </w:p>
    <w:p w:rsidR="006626DE" w:rsidRDefault="00383F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PROIECTAREA DIDACTICĂ A UNITĂȚILOR DE ÎNVĂȚARE / UNITĂȚILOR DE CONȚINUT</w:t>
      </w:r>
    </w:p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1"/>
        <w:tblW w:w="15333" w:type="dxa"/>
        <w:jc w:val="center"/>
        <w:tblLayout w:type="fixed"/>
        <w:tblLook w:val="0400" w:firstRow="0" w:lastRow="0" w:firstColumn="0" w:lastColumn="0" w:noHBand="0" w:noVBand="1"/>
      </w:tblPr>
      <w:tblGrid>
        <w:gridCol w:w="850"/>
        <w:gridCol w:w="4234"/>
        <w:gridCol w:w="4394"/>
        <w:gridCol w:w="1547"/>
        <w:gridCol w:w="1004"/>
        <w:gridCol w:w="1701"/>
        <w:gridCol w:w="1603"/>
      </w:tblGrid>
      <w:tr w:rsidR="006626DE">
        <w:trPr>
          <w:trHeight w:val="50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уроку</w:t>
            </w:r>
          </w:p>
        </w:tc>
        <w:tc>
          <w:tcPr>
            <w:tcW w:w="423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Одиниці компетенцій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0FB89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Орієнтовні одиниці змісту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B7DDE8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6626DE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</w:t>
            </w:r>
          </w:p>
        </w:tc>
      </w:tr>
      <w:tr w:rsidR="006626DE">
        <w:trPr>
          <w:trHeight w:val="410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1. Можна все на світі вибирати, сину, вибрати не можна тільки Батьківщину…</w:t>
            </w:r>
          </w:p>
        </w:tc>
      </w:tr>
      <w:tr w:rsidR="006626DE">
        <w:trPr>
          <w:trHeight w:val="37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4" w:type="dxa"/>
            <w:vMerge w:val="restart"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 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Молдова – найкраща на світі земля.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3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Розмаїття народів, мов і культур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5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Кишинів – столиця Республіки Молдова.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історії нашої столиці.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57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4" w:type="dxa"/>
            <w:vMerge/>
            <w:tcBorders>
              <w:top w:val="single" w:sz="4" w:space="0" w:color="00000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00B0F0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історії рідного міста / села.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337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2. Людина серед людей</w:t>
            </w:r>
          </w:p>
        </w:tc>
      </w:tr>
      <w:tr w:rsidR="006626DE">
        <w:trPr>
          <w:trHeight w:val="49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Український і молдовський менталітет. Національні цінності.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384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Гумор – національна риса українців. Кого висміюють жартівливі пісні.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39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Соціально-побутові пісні. Соціальні групи населення в історії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397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Українське козацтво. Козацькі пісні. Наслідки козацьких часів у Молдові (предки, прізвища, географічні назви тощо).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38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сіллю їдуть чумаки… Чумацькі пісні.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Чумацтво в історії України.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26DE">
        <w:trPr>
          <w:trHeight w:val="39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Трагедія кріпаччини. Кріпацькі пісні.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51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3. Реальність і мрії</w:t>
            </w: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Ідентифікація етнокультурних символів, елементів матеріальної та духовної традиційної культури в різних контекстах з позитивним ставленням до історії та культури українського народу. </w:t>
            </w:r>
          </w:p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Дитинства щаслива пора. 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Морально-етичні засади виховання українців і молдован.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Обов’язки дітей в українців та молдован у минулому та сьогодні.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Дитячий фольклор.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26DE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Вулиця мого дитинства: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вчора, сьогодні, завтра. План вулиці.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 другом дитинства.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</w:tc>
      </w:tr>
      <w:tr w:rsidR="006626DE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Мрії мого дитинства: яким я бачу наше місто / село у майбутньому. Місто / село моєї мрії. Інтерв’ю з мером міста / села.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</w:p>
        </w:tc>
      </w:tr>
      <w:tr w:rsidR="006626DE">
        <w:trPr>
          <w:trHeight w:val="512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Мрії мого дитинства: якою я бачу нашу країну у майбутньому.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 з президентом 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</w:t>
            </w:r>
            <w:proofErr w:type="spellEnd"/>
          </w:p>
        </w:tc>
      </w:tr>
      <w:tr w:rsidR="006626DE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Семестр ІІ</w:t>
            </w:r>
          </w:p>
        </w:tc>
      </w:tr>
      <w:tr w:rsidR="006626DE">
        <w:trPr>
          <w:trHeight w:val="465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4. Минуле та сьогодення</w:t>
            </w: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4" w:type="dxa"/>
            <w:vMerge w:val="restart"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досягненнями своєї етнокультурної спільноти.</w:t>
            </w: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Періодизація історії та культури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6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Княжа доба. Київська Русь як феномен.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Легенда про заснування Києва. 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Князі Київської Русі.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Християнство в Київській Русі.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Писемність. Діяльність Кирила та Мефодія. Глаголиця. Кирилиця.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Нестор – легендарний літописець Київської Русі. 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35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34" w:type="dxa"/>
            <w:vMerge/>
            <w:tcBorders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Древній Київ – столиця України.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396"/>
          <w:jc w:val="center"/>
        </w:trPr>
        <w:tc>
          <w:tcPr>
            <w:tcW w:w="15334" w:type="dxa"/>
            <w:gridSpan w:val="7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BEEF3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5. Сліди не згубляться в віках</w:t>
            </w:r>
          </w:p>
        </w:tc>
      </w:tr>
      <w:tr w:rsidR="006626DE">
        <w:trPr>
          <w:trHeight w:val="59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34" w:type="dxa"/>
            <w:vMerge w:val="restart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власної етнічної та громадянської ідентичності з вираженим ціннісним ставленням причетності до культурного розмаїття Республіки Молдова та гордості досягненнями своєї етнокультурної спільноти.</w:t>
            </w:r>
          </w:p>
          <w:p w:rsidR="006626DE" w:rsidRDefault="006626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Козацька доба. Запорізька славна Січ.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життя козаків. Лицарські чесноти козаків. Козацькі прізвища.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Гетьманство. Відомі гетьмани: 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 Сагайдачний.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570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Гетьманство. Відомі гетьмани: </w:t>
            </w:r>
          </w:p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 Хмельницький.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333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Конституція Пилипа Орлика.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Бендерська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фортеця.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ПФО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08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Гайдуки. Гайдамаки. Опришки. </w:t>
            </w:r>
          </w:p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 про Довбуша (кінофільм).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401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4" w:type="dxa"/>
            <w:vMerge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Українські козаки в історії Молдови (Іван Підкова та інші).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393"/>
          <w:jc w:val="center"/>
        </w:trPr>
        <w:tc>
          <w:tcPr>
            <w:tcW w:w="15334" w:type="dxa"/>
            <w:gridSpan w:val="7"/>
            <w:tcBorders>
              <w:top w:val="single" w:sz="4" w:space="0" w:color="0070C0"/>
              <w:left w:val="single" w:sz="4" w:space="0" w:color="5B9BD5"/>
              <w:bottom w:val="single" w:sz="4" w:space="0" w:color="0070C0"/>
              <w:right w:val="single" w:sz="4" w:space="0" w:color="5B9BD5"/>
            </w:tcBorders>
            <w:shd w:val="clear" w:color="auto" w:fill="DBEEF3"/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6. Одні в нас зорі й небеса</w:t>
            </w:r>
          </w:p>
        </w:tc>
      </w:tr>
      <w:tr w:rsidR="006626DE">
        <w:trPr>
          <w:trHeight w:val="618"/>
          <w:jc w:val="center"/>
        </w:trPr>
        <w:tc>
          <w:tcPr>
            <w:tcW w:w="851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4" w:type="dxa"/>
            <w:vMerge w:val="restart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383F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Зіставлення етнокультурних цінностей з національними цінностями країни та загальнолюдськими в різних ситуаціях з вираженою зацікавленістю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повагою до мов і культур народів Республіки Молдова, їх етичних та естетичних норм.</w:t>
            </w:r>
          </w:p>
          <w:p w:rsidR="006626DE" w:rsidRDefault="006626D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Республіка Молдова єднає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«Одягни вишиванку!». Всесвітній день вишиванки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Етнофестиваль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«Єдність через різноманіття» у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Українознавчий конкурс «Юний дослідник» у Республіці Молдова. Фотоконкурс «Очима молоді».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6626DE">
        <w:trPr>
          <w:trHeight w:val="549"/>
          <w:jc w:val="center"/>
        </w:trPr>
        <w:tc>
          <w:tcPr>
            <w:tcW w:w="85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34" w:type="dxa"/>
            <w:vMerge/>
            <w:tcBorders>
              <w:top w:val="single" w:sz="4" w:space="0" w:color="0070C0"/>
              <w:left w:val="single" w:sz="4" w:space="0" w:color="5B9BD5"/>
              <w:right w:val="single" w:sz="4" w:space="0" w:color="5B9BD5"/>
            </w:tcBorders>
          </w:tcPr>
          <w:p w:rsidR="006626DE" w:rsidRDefault="00662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Дні української культури </w:t>
            </w:r>
          </w:p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Республіці Молдова.</w:t>
            </w:r>
          </w:p>
        </w:tc>
        <w:tc>
          <w:tcPr>
            <w:tcW w:w="154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383F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0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:rsidR="006626DE" w:rsidRDefault="006626DE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:rsidR="006626DE" w:rsidRDefault="006626D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6626D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5669E"/>
    <w:multiLevelType w:val="multilevel"/>
    <w:tmpl w:val="238282C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7D44D6"/>
    <w:multiLevelType w:val="multilevel"/>
    <w:tmpl w:val="10E809A6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DE"/>
    <w:rsid w:val="00383F6D"/>
    <w:rsid w:val="006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9FF917-E4F8-4667-9F1E-91EE8A4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DEEAF6"/>
    </w:tcPr>
  </w:style>
  <w:style w:type="table" w:customStyle="1" w:styleId="a0"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r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7d3sV52bzgc6MOpf4LXuLJkUQ==">CgMxLjA4AHIhMXIwX0hucHZWYkt6eE9oaWRUbUp3bmY5dzZjMnBNRmw2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7325</Characters>
  <Application>Microsoft Office Word</Application>
  <DocSecurity>0</DocSecurity>
  <Lines>61</Lines>
  <Paragraphs>17</Paragraphs>
  <ScaleCrop>false</ScaleCrop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2024-01-10T06:26:00Z</dcterms:created>
  <dcterms:modified xsi:type="dcterms:W3CDTF">2024-01-10T06:26:00Z</dcterms:modified>
</cp:coreProperties>
</file>