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B8" w:rsidRPr="00B446F9" w:rsidRDefault="002867B8" w:rsidP="002867B8">
      <w:pPr>
        <w:tabs>
          <w:tab w:val="left" w:pos="1418"/>
          <w:tab w:val="left" w:pos="5325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ПРИМЕРНО ДЪЛГОСРОЧНО ПЛАНИРАНЕ</w:t>
      </w:r>
    </w:p>
    <w:p w:rsidR="002867B8" w:rsidRDefault="002867B8" w:rsidP="002867B8">
      <w:pPr>
        <w:tabs>
          <w:tab w:val="left" w:pos="1418"/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A11DB">
        <w:rPr>
          <w:rFonts w:ascii="Times New Roman" w:hAnsi="Times New Roman" w:cs="Times New Roman"/>
          <w:b/>
          <w:sz w:val="24"/>
          <w:szCs w:val="24"/>
          <w:lang w:val="bg-BG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ЛЕНДАРНО – ТЕМАТИЧЕСКО РАЗПРЕДЕЛЕНИЕ</w:t>
      </w:r>
      <w:r w:rsidRPr="005A11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БЪЛГАРСКИ ЕЗИК И ЛИТЕРАТУРА в </w:t>
      </w:r>
      <w:r w:rsidRPr="005A11D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  <w:r w:rsidRPr="00B446F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867B8" w:rsidRPr="00847DB8" w:rsidRDefault="002867B8" w:rsidP="002867B8">
      <w:pPr>
        <w:tabs>
          <w:tab w:val="left" w:pos="1418"/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2023 г</w:t>
      </w:r>
    </w:p>
    <w:p w:rsidR="002867B8" w:rsidRDefault="002867B8" w:rsidP="002867B8">
      <w:pPr>
        <w:tabs>
          <w:tab w:val="left" w:pos="284"/>
          <w:tab w:val="left" w:pos="5325"/>
        </w:tabs>
        <w:ind w:left="284" w:hanging="284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Библиография: </w:t>
      </w:r>
    </w:p>
    <w:p w:rsidR="002867B8" w:rsidRPr="001B1AF5" w:rsidRDefault="002867B8" w:rsidP="002867B8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E. 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ţeeva</w:t>
      </w:r>
      <w:r>
        <w:rPr>
          <w:rFonts w:ascii="Times New Roman" w:hAnsi="Times New Roman" w:cs="Times New Roman"/>
          <w:sz w:val="24"/>
          <w:szCs w:val="24"/>
          <w:lang w:val="bg-BG"/>
        </w:rPr>
        <w:t>, N. C</w:t>
      </w:r>
      <w:r>
        <w:rPr>
          <w:rFonts w:ascii="Times New Roman" w:hAnsi="Times New Roman" w:cs="Times New Roman"/>
          <w:sz w:val="24"/>
          <w:szCs w:val="24"/>
          <w:lang w:val="ro-RO"/>
        </w:rPr>
        <w:t>ara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N. G</w:t>
      </w:r>
      <w:r>
        <w:rPr>
          <w:rFonts w:ascii="Times New Roman" w:hAnsi="Times New Roman" w:cs="Times New Roman"/>
          <w:sz w:val="24"/>
          <w:szCs w:val="24"/>
          <w:lang w:val="ro-RO"/>
        </w:rPr>
        <w:t>aidarji</w:t>
      </w:r>
      <w:r>
        <w:rPr>
          <w:rFonts w:ascii="Times New Roman" w:hAnsi="Times New Roman" w:cs="Times New Roman"/>
          <w:sz w:val="24"/>
          <w:szCs w:val="24"/>
          <w:lang w:val="bg-BG"/>
        </w:rPr>
        <w:t>, L. J</w:t>
      </w:r>
      <w:r>
        <w:rPr>
          <w:rFonts w:ascii="Times New Roman" w:hAnsi="Times New Roman" w:cs="Times New Roman"/>
          <w:sz w:val="24"/>
          <w:szCs w:val="24"/>
          <w:lang w:val="ro-RO"/>
        </w:rPr>
        <w:t>eleapova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CURRICULUM NAȚIONAL. Български език и литература: </w:t>
      </w:r>
      <w:r>
        <w:rPr>
          <w:rFonts w:ascii="Times New Roman" w:hAnsi="Times New Roman" w:cs="Times New Roman"/>
          <w:sz w:val="24"/>
          <w:szCs w:val="24"/>
          <w:lang w:val="bg-BG"/>
        </w:rPr>
        <w:t>Clasele V-IX, Chişinău, 2020</w:t>
      </w:r>
    </w:p>
    <w:p w:rsidR="002867B8" w:rsidRDefault="002867B8" w:rsidP="00AB447A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right="-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E. 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ţeeva</w:t>
      </w:r>
      <w:r>
        <w:rPr>
          <w:rFonts w:ascii="Times New Roman" w:hAnsi="Times New Roman" w:cs="Times New Roman"/>
          <w:sz w:val="24"/>
          <w:szCs w:val="24"/>
          <w:lang w:val="bg-BG"/>
        </w:rPr>
        <w:t>, N. C</w:t>
      </w:r>
      <w:r>
        <w:rPr>
          <w:rFonts w:ascii="Times New Roman" w:hAnsi="Times New Roman" w:cs="Times New Roman"/>
          <w:sz w:val="24"/>
          <w:szCs w:val="24"/>
          <w:lang w:val="ro-RO"/>
        </w:rPr>
        <w:t>ara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>N. G</w:t>
      </w:r>
      <w:r>
        <w:rPr>
          <w:rFonts w:ascii="Times New Roman" w:hAnsi="Times New Roman" w:cs="Times New Roman"/>
          <w:sz w:val="24"/>
          <w:szCs w:val="24"/>
          <w:lang w:val="ro-RO"/>
        </w:rPr>
        <w:t>aidarji</w:t>
      </w:r>
      <w:r>
        <w:rPr>
          <w:rFonts w:ascii="Times New Roman" w:hAnsi="Times New Roman" w:cs="Times New Roman"/>
          <w:sz w:val="24"/>
          <w:szCs w:val="24"/>
          <w:lang w:val="bg-BG"/>
        </w:rPr>
        <w:t>, L. J</w:t>
      </w:r>
      <w:r>
        <w:rPr>
          <w:rFonts w:ascii="Times New Roman" w:hAnsi="Times New Roman" w:cs="Times New Roman"/>
          <w:sz w:val="24"/>
          <w:szCs w:val="24"/>
          <w:lang w:val="ro-RO"/>
        </w:rPr>
        <w:t>eleapova</w:t>
      </w:r>
      <w:r w:rsidRPr="001B1A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96D32">
        <w:rPr>
          <w:rFonts w:ascii="Times New Roman" w:hAnsi="Times New Roman" w:cs="Times New Roman"/>
          <w:sz w:val="24"/>
          <w:szCs w:val="24"/>
          <w:lang w:val="bg-BG"/>
        </w:rPr>
        <w:t xml:space="preserve"> GHID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96D32">
        <w:rPr>
          <w:lang w:val="bg-BG"/>
        </w:rPr>
        <w:t xml:space="preserve"> </w:t>
      </w:r>
      <w:r w:rsidRPr="00096D32">
        <w:rPr>
          <w:rFonts w:ascii="Times New Roman" w:hAnsi="Times New Roman" w:cs="Times New Roman"/>
          <w:sz w:val="24"/>
          <w:szCs w:val="24"/>
          <w:lang w:val="bg-BG"/>
        </w:rPr>
        <w:t>de implementare a curriculumului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Български език и литература: </w:t>
      </w:r>
      <w:r w:rsidRPr="00096D32">
        <w:rPr>
          <w:rFonts w:ascii="Times New Roman" w:hAnsi="Times New Roman" w:cs="Times New Roman"/>
          <w:sz w:val="24"/>
          <w:szCs w:val="24"/>
          <w:lang w:val="bg-BG"/>
        </w:rPr>
        <w:t>Clasele V-IX</w:t>
      </w:r>
      <w:r>
        <w:rPr>
          <w:rFonts w:ascii="Times New Roman" w:hAnsi="Times New Roman" w:cs="Times New Roman"/>
          <w:sz w:val="24"/>
          <w:szCs w:val="24"/>
          <w:lang w:val="bg-BG"/>
        </w:rPr>
        <w:t>, Chişinău, 2020</w:t>
      </w:r>
    </w:p>
    <w:p w:rsidR="002867B8" w:rsidRDefault="00D37A46" w:rsidP="002867B8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А. Никитченко,  Е. Рацеева, Н. Гайдаржи. </w:t>
      </w:r>
      <w:r w:rsidR="002867B8" w:rsidRPr="00714236">
        <w:rPr>
          <w:rFonts w:ascii="Times New Roman" w:hAnsi="Times New Roman" w:cs="Times New Roman"/>
          <w:sz w:val="24"/>
          <w:szCs w:val="24"/>
          <w:lang w:val="bg-BG"/>
        </w:rPr>
        <w:t>M</w:t>
      </w:r>
      <w:r w:rsidR="002867B8">
        <w:rPr>
          <w:rFonts w:ascii="Times New Roman" w:hAnsi="Times New Roman" w:cs="Times New Roman"/>
          <w:sz w:val="24"/>
          <w:szCs w:val="24"/>
          <w:lang w:val="bg-BG"/>
        </w:rPr>
        <w:t xml:space="preserve">етодически препоръки по преподаване на български език и литература, 2022-2023 учебна година, </w:t>
      </w:r>
      <w:r w:rsidR="002867B8" w:rsidRPr="00714236">
        <w:rPr>
          <w:rFonts w:ascii="Times New Roman" w:hAnsi="Times New Roman" w:cs="Times New Roman"/>
          <w:sz w:val="24"/>
          <w:szCs w:val="24"/>
          <w:lang w:val="bg-BG"/>
        </w:rPr>
        <w:t>Chișinău, 2022</w:t>
      </w:r>
    </w:p>
    <w:p w:rsidR="002867B8" w:rsidRPr="00126C86" w:rsidRDefault="002867B8" w:rsidP="002867B8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К. </w:t>
      </w:r>
      <w:r>
        <w:rPr>
          <w:rFonts w:ascii="Times New Roman" w:hAnsi="Times New Roman" w:cs="Times New Roman"/>
          <w:sz w:val="24"/>
          <w:szCs w:val="24"/>
          <w:lang w:val="ro-RO"/>
        </w:rPr>
        <w:t>Демирева</w:t>
      </w:r>
      <w:r w:rsidRPr="00126C86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Е. </w:t>
      </w:r>
      <w:r>
        <w:rPr>
          <w:rFonts w:ascii="Times New Roman" w:hAnsi="Times New Roman" w:cs="Times New Roman"/>
          <w:sz w:val="24"/>
          <w:szCs w:val="24"/>
          <w:lang w:val="ro-RO"/>
        </w:rPr>
        <w:t>Рацеева</w:t>
      </w:r>
      <w:r w:rsidRPr="00126C8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Н. </w:t>
      </w:r>
      <w:r>
        <w:rPr>
          <w:rFonts w:ascii="Times New Roman" w:hAnsi="Times New Roman" w:cs="Times New Roman"/>
          <w:sz w:val="24"/>
          <w:szCs w:val="24"/>
          <w:lang w:val="ro-RO"/>
        </w:rPr>
        <w:t>Кара</w:t>
      </w:r>
      <w:r w:rsidR="00AB447A">
        <w:rPr>
          <w:rFonts w:ascii="Times New Roman" w:hAnsi="Times New Roman" w:cs="Times New Roman"/>
          <w:sz w:val="24"/>
          <w:szCs w:val="24"/>
        </w:rPr>
        <w:t xml:space="preserve">, Л. Кавръкова, С. Никифорцева. </w:t>
      </w:r>
      <w:r w:rsidR="00AB447A">
        <w:rPr>
          <w:rFonts w:ascii="Times New Roman" w:hAnsi="Times New Roman" w:cs="Times New Roman"/>
          <w:sz w:val="24"/>
          <w:szCs w:val="24"/>
          <w:lang w:val="ro-RO"/>
        </w:rPr>
        <w:t xml:space="preserve">Български език и литература за </w:t>
      </w:r>
      <w:r w:rsidR="00AB447A">
        <w:rPr>
          <w:rFonts w:ascii="Times New Roman" w:hAnsi="Times New Roman" w:cs="Times New Roman"/>
          <w:sz w:val="24"/>
          <w:szCs w:val="24"/>
        </w:rPr>
        <w:t>5</w:t>
      </w:r>
      <w:r w:rsidR="00AB447A">
        <w:rPr>
          <w:rFonts w:ascii="Times New Roman" w:hAnsi="Times New Roman" w:cs="Times New Roman"/>
          <w:sz w:val="24"/>
          <w:szCs w:val="24"/>
          <w:lang w:val="ro-RO"/>
        </w:rPr>
        <w:t>. клас. Chişinău: Cartier, 20</w:t>
      </w:r>
      <w:r w:rsidR="00AB447A">
        <w:rPr>
          <w:rFonts w:ascii="Times New Roman" w:hAnsi="Times New Roman" w:cs="Times New Roman"/>
          <w:sz w:val="24"/>
          <w:szCs w:val="24"/>
        </w:rPr>
        <w:t>20</w:t>
      </w:r>
    </w:p>
    <w:p w:rsidR="002867B8" w:rsidRPr="00126C86" w:rsidRDefault="002867B8" w:rsidP="002867B8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М. Делибалтова, М. Пейкова.  Книга за учителя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5</w:t>
      </w:r>
      <w:r w:rsidRPr="00126C86">
        <w:rPr>
          <w:rFonts w:ascii="Times New Roman" w:hAnsi="Times New Roman" w:cs="Times New Roman"/>
          <w:sz w:val="24"/>
          <w:szCs w:val="24"/>
          <w:lang w:val="bg-BG"/>
        </w:rPr>
        <w:t xml:space="preserve">. клас, Стара Загора ИК „Кота“, 2021 </w:t>
      </w:r>
    </w:p>
    <w:p w:rsidR="002867B8" w:rsidRDefault="002867B8" w:rsidP="002867B8">
      <w:pPr>
        <w:pStyle w:val="ListParagraph"/>
        <w:numPr>
          <w:ilvl w:val="0"/>
          <w:numId w:val="4"/>
        </w:numPr>
        <w:tabs>
          <w:tab w:val="left" w:pos="284"/>
          <w:tab w:val="left" w:pos="5325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A429D3">
        <w:rPr>
          <w:rFonts w:ascii="Times New Roman" w:hAnsi="Times New Roman" w:cs="Times New Roman"/>
          <w:sz w:val="24"/>
          <w:szCs w:val="24"/>
          <w:lang w:val="bg-BG"/>
        </w:rPr>
        <w:t>Тълковен речник на българския език – онлайн;</w:t>
      </w:r>
      <w:r w:rsidRPr="00A429D3">
        <w:t xml:space="preserve"> </w:t>
      </w:r>
      <w:hyperlink r:id="rId7" w:history="1">
        <w:r w:rsidRPr="00696BA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http://talkoven.onlinerechnik.com</w:t>
        </w:r>
      </w:hyperlink>
    </w:p>
    <w:p w:rsidR="002867B8" w:rsidRPr="003C033D" w:rsidRDefault="002867B8" w:rsidP="002867B8">
      <w:pPr>
        <w:pStyle w:val="ListParagraph"/>
        <w:numPr>
          <w:ilvl w:val="0"/>
          <w:numId w:val="4"/>
        </w:numPr>
        <w:tabs>
          <w:tab w:val="left" w:pos="284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3C033D">
        <w:rPr>
          <w:rFonts w:ascii="Times New Roman" w:hAnsi="Times New Roman" w:cs="Times New Roman"/>
          <w:sz w:val="24"/>
          <w:szCs w:val="24"/>
          <w:lang w:val="bg-BG"/>
        </w:rPr>
        <w:t xml:space="preserve">Кратък речник на обществено-политическа лексика </w:t>
      </w:r>
      <w:hyperlink r:id="rId8" w:history="1">
        <w:r w:rsidRPr="003C033D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https://www.ciela.com/</w:t>
        </w:r>
      </w:hyperlink>
      <w:r w:rsidRPr="003C033D">
        <w:t xml:space="preserve"> </w:t>
      </w:r>
    </w:p>
    <w:p w:rsidR="002867B8" w:rsidRPr="001B1AF5" w:rsidRDefault="002867B8" w:rsidP="002867B8">
      <w:pPr>
        <w:pStyle w:val="ListParagraph"/>
        <w:numPr>
          <w:ilvl w:val="0"/>
          <w:numId w:val="4"/>
        </w:numPr>
        <w:tabs>
          <w:tab w:val="left" w:pos="284"/>
          <w:tab w:val="left" w:pos="9781"/>
        </w:tabs>
        <w:spacing w:line="360" w:lineRule="auto"/>
        <w:ind w:left="284" w:hanging="284"/>
        <w:rPr>
          <w:rStyle w:val="Hyperlink"/>
          <w:rFonts w:ascii="Times New Roman" w:hAnsi="Times New Roman" w:cs="Times New Roman"/>
          <w:sz w:val="24"/>
          <w:szCs w:val="24"/>
          <w:lang w:val="bg-BG"/>
        </w:rPr>
      </w:pPr>
      <w:r w:rsidRPr="003C033D">
        <w:rPr>
          <w:rFonts w:ascii="Times New Roman" w:hAnsi="Times New Roman" w:cs="Times New Roman"/>
          <w:sz w:val="24"/>
          <w:szCs w:val="24"/>
          <w:lang w:val="bg-BG"/>
        </w:rPr>
        <w:t xml:space="preserve">Синонимен речник, </w:t>
      </w:r>
      <w:hyperlink r:id="rId9" w:history="1">
        <w:r w:rsidRPr="000216C9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http://sinonimen.onlinerechnik.com</w:t>
        </w:r>
      </w:hyperlink>
    </w:p>
    <w:p w:rsidR="002867B8" w:rsidRPr="001617F8" w:rsidRDefault="002867B8" w:rsidP="001617F8">
      <w:pPr>
        <w:pStyle w:val="ListParagraph"/>
        <w:numPr>
          <w:ilvl w:val="0"/>
          <w:numId w:val="4"/>
        </w:numPr>
        <w:tabs>
          <w:tab w:val="left" w:pos="284"/>
          <w:tab w:val="left" w:pos="9781"/>
        </w:tabs>
        <w:spacing w:line="360" w:lineRule="auto"/>
        <w:ind w:left="284" w:hanging="284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bg-BG"/>
        </w:rPr>
      </w:pPr>
      <w:r w:rsidRPr="001B1AF5">
        <w:rPr>
          <w:rFonts w:ascii="Times New Roman" w:hAnsi="Times New Roman" w:cs="Times New Roman"/>
          <w:sz w:val="24"/>
          <w:szCs w:val="24"/>
          <w:lang w:val="bg-BG"/>
        </w:rPr>
        <w:t xml:space="preserve">Български синонимен и антонимен речник, </w:t>
      </w:r>
      <w:hyperlink r:id="rId10" w:history="1">
        <w:r w:rsidRPr="001B1AF5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https://www.e-uchebnik.bg</w:t>
        </w:r>
      </w:hyperlink>
    </w:p>
    <w:p w:rsidR="00AB447A" w:rsidRDefault="00AB447A" w:rsidP="004C4E41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</w:p>
    <w:p w:rsidR="00A80B6C" w:rsidRPr="005A11DB" w:rsidRDefault="00A80B6C" w:rsidP="004C4E41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>СПЕЦИФИЧЕСКИ КОМПЕТЕНЦИИ</w:t>
      </w:r>
    </w:p>
    <w:p w:rsidR="00A80B6C" w:rsidRPr="005A11DB" w:rsidRDefault="00732880" w:rsidP="00732880">
      <w:pPr>
        <w:tabs>
          <w:tab w:val="left" w:pos="600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ab/>
      </w:r>
    </w:p>
    <w:p w:rsidR="00A80B6C" w:rsidRPr="005A11DB" w:rsidRDefault="00A80B6C" w:rsidP="001617F8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>Възприема личната си езикова и културна идентичност в контекста на националното, като проявява личностна цялостност и достоинство.</w:t>
      </w:r>
    </w:p>
    <w:p w:rsidR="00A80B6C" w:rsidRPr="005A11DB" w:rsidRDefault="00A80B6C" w:rsidP="001617F8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>Участва в комуникативни взаимодействия в различни речеви ситуации, като отчита  и логически оценява формалната и съдържателната страна на дискурса.</w:t>
      </w:r>
    </w:p>
    <w:p w:rsidR="00A80B6C" w:rsidRPr="005A11DB" w:rsidRDefault="00A80B6C" w:rsidP="001617F8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lastRenderedPageBreak/>
        <w:t>Възприема художествени и нехудожествени текстове чрез различни стратегии на четене, като демонстрира наблюдателност и критическо мислене.</w:t>
      </w:r>
    </w:p>
    <w:p w:rsidR="00A80B6C" w:rsidRPr="005A11DB" w:rsidRDefault="00A80B6C" w:rsidP="001617F8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>Създава устни и писмени текстове от различен тип на различни информационни носители, като коректно прилага нормите на книжовния език (орфографически, лексикални, фонетически, граматически, семантически) за реализация на комуникативните си намерения, и демонстрира самоконтрол, любознателност и творческо отношение.</w:t>
      </w:r>
    </w:p>
    <w:p w:rsidR="005A11DB" w:rsidRDefault="00A80B6C" w:rsidP="001617F8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5A11DB">
        <w:rPr>
          <w:rFonts w:ascii="Times New Roman" w:eastAsia="Calibri" w:hAnsi="Times New Roman" w:cs="Times New Roman"/>
          <w:sz w:val="24"/>
          <w:szCs w:val="24"/>
          <w:lang w:val="bg-BG" w:eastAsia="ru-RU"/>
        </w:rPr>
        <w:t>Интегрира езиковия си пробаси опит в различни ученически и жизнени ситуации, като проявява интерес и позитивно отношение.</w:t>
      </w:r>
    </w:p>
    <w:p w:rsidR="00B446F9" w:rsidRDefault="00B446F9" w:rsidP="00714236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</w:p>
    <w:p w:rsidR="00714236" w:rsidRDefault="00714236" w:rsidP="00714236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bg-BG" w:eastAsia="ru-RU"/>
        </w:rPr>
      </w:pPr>
      <w:r w:rsidRPr="004C4E41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>АДМИНИСТРИРАНЕ НА ПРЕДМЕТА</w:t>
      </w:r>
    </w:p>
    <w:tbl>
      <w:tblPr>
        <w:tblStyle w:val="12"/>
        <w:tblpPr w:leftFromText="180" w:rightFromText="180" w:vertAnchor="text" w:horzAnchor="margin" w:tblpXSpec="center" w:tblpY="286"/>
        <w:tblW w:w="0" w:type="auto"/>
        <w:tblLook w:val="04A0" w:firstRow="1" w:lastRow="0" w:firstColumn="1" w:lastColumn="0" w:noHBand="0" w:noVBand="1"/>
      </w:tblPr>
      <w:tblGrid>
        <w:gridCol w:w="2802"/>
        <w:gridCol w:w="1069"/>
        <w:gridCol w:w="2191"/>
        <w:gridCol w:w="1843"/>
        <w:gridCol w:w="1842"/>
        <w:gridCol w:w="2264"/>
        <w:gridCol w:w="1571"/>
      </w:tblGrid>
      <w:tr w:rsidR="00F02D3E" w:rsidRPr="00416067" w:rsidTr="00F02D3E">
        <w:tc>
          <w:tcPr>
            <w:tcW w:w="2802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Дял от </w:t>
            </w: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Курикулума</w:t>
            </w:r>
          </w:p>
        </w:tc>
        <w:tc>
          <w:tcPr>
            <w:tcW w:w="1069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2191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Семестър</w:t>
            </w:r>
          </w:p>
        </w:tc>
        <w:tc>
          <w:tcPr>
            <w:tcW w:w="1843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часове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годишно</w:t>
            </w:r>
          </w:p>
        </w:tc>
        <w:tc>
          <w:tcPr>
            <w:tcW w:w="1842" w:type="dxa"/>
          </w:tcPr>
          <w:p w:rsidR="00F02D3E" w:rsidRPr="00F02D3E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часове</w:t>
            </w:r>
          </w:p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02D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седмично</w:t>
            </w:r>
          </w:p>
        </w:tc>
        <w:tc>
          <w:tcPr>
            <w:tcW w:w="2264" w:type="dxa"/>
          </w:tcPr>
          <w:p w:rsidR="00F02D3E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Брой </w:t>
            </w:r>
          </w:p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контролни работи</w:t>
            </w:r>
          </w:p>
        </w:tc>
        <w:tc>
          <w:tcPr>
            <w:tcW w:w="1571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Забележки</w:t>
            </w:r>
          </w:p>
        </w:tc>
      </w:tr>
      <w:tr w:rsidR="00F02D3E" w:rsidRPr="00416067" w:rsidTr="00F02D3E">
        <w:tc>
          <w:tcPr>
            <w:tcW w:w="2802" w:type="dxa"/>
            <w:vMerge w:val="restart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ЕЗИК И ОБЩУВАНЕ</w:t>
            </w:r>
          </w:p>
        </w:tc>
        <w:tc>
          <w:tcPr>
            <w:tcW w:w="1069" w:type="dxa"/>
            <w:vMerge w:val="restart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V</w:t>
            </w: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клас</w:t>
            </w:r>
          </w:p>
        </w:tc>
        <w:tc>
          <w:tcPr>
            <w:tcW w:w="2191" w:type="dxa"/>
          </w:tcPr>
          <w:p w:rsidR="00F02D3E" w:rsidRPr="00B446F9" w:rsidRDefault="00F02D3E" w:rsidP="00F02D3E">
            <w:pPr>
              <w:tabs>
                <w:tab w:val="center" w:pos="932"/>
                <w:tab w:val="right" w:pos="1864"/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I семестър</w:t>
            </w:r>
          </w:p>
        </w:tc>
        <w:tc>
          <w:tcPr>
            <w:tcW w:w="1843" w:type="dxa"/>
          </w:tcPr>
          <w:p w:rsidR="00F02D3E" w:rsidRPr="00B446F9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48</w:t>
            </w:r>
          </w:p>
        </w:tc>
        <w:tc>
          <w:tcPr>
            <w:tcW w:w="1842" w:type="dxa"/>
          </w:tcPr>
          <w:p w:rsidR="00F02D3E" w:rsidRPr="00B446F9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264" w:type="dxa"/>
          </w:tcPr>
          <w:p w:rsidR="00F02D3E" w:rsidRPr="00B446F9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571" w:type="dxa"/>
          </w:tcPr>
          <w:p w:rsidR="00F02D3E" w:rsidRPr="00B446F9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02D3E" w:rsidRPr="00416067" w:rsidTr="00F02D3E">
        <w:trPr>
          <w:trHeight w:val="363"/>
        </w:trPr>
        <w:tc>
          <w:tcPr>
            <w:tcW w:w="2802" w:type="dxa"/>
            <w:vMerge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69" w:type="dxa"/>
            <w:vMerge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191" w:type="dxa"/>
          </w:tcPr>
          <w:p w:rsidR="00F02D3E" w:rsidRPr="00B446F9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II семестър</w:t>
            </w:r>
          </w:p>
        </w:tc>
        <w:tc>
          <w:tcPr>
            <w:tcW w:w="1843" w:type="dxa"/>
          </w:tcPr>
          <w:p w:rsidR="00F02D3E" w:rsidRPr="00B446F9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52</w:t>
            </w:r>
          </w:p>
        </w:tc>
        <w:tc>
          <w:tcPr>
            <w:tcW w:w="1842" w:type="dxa"/>
          </w:tcPr>
          <w:p w:rsidR="00F02D3E" w:rsidRPr="00B446F9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264" w:type="dxa"/>
          </w:tcPr>
          <w:p w:rsidR="00F02D3E" w:rsidRPr="00B446F9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46F9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571" w:type="dxa"/>
          </w:tcPr>
          <w:p w:rsidR="00F02D3E" w:rsidRPr="00B446F9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02D3E" w:rsidRPr="00416067" w:rsidTr="00F02D3E">
        <w:trPr>
          <w:trHeight w:val="288"/>
        </w:trPr>
        <w:tc>
          <w:tcPr>
            <w:tcW w:w="2802" w:type="dxa"/>
            <w:vMerge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69" w:type="dxa"/>
            <w:vMerge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191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Годишно</w:t>
            </w:r>
          </w:p>
        </w:tc>
        <w:tc>
          <w:tcPr>
            <w:tcW w:w="1843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103</w:t>
            </w:r>
          </w:p>
        </w:tc>
        <w:tc>
          <w:tcPr>
            <w:tcW w:w="1842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264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1606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1571" w:type="dxa"/>
          </w:tcPr>
          <w:p w:rsidR="00F02D3E" w:rsidRPr="00416067" w:rsidRDefault="00F02D3E" w:rsidP="00F02D3E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714236" w:rsidRPr="00DB48CB" w:rsidRDefault="00714236" w:rsidP="00DB48CB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</w:pPr>
      <w:r w:rsidRPr="004C4E41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ab/>
      </w:r>
    </w:p>
    <w:tbl>
      <w:tblPr>
        <w:tblStyle w:val="1"/>
        <w:tblW w:w="15228" w:type="dxa"/>
        <w:tblLayout w:type="fixed"/>
        <w:tblLook w:val="04A0" w:firstRow="1" w:lastRow="0" w:firstColumn="1" w:lastColumn="0" w:noHBand="0" w:noVBand="1"/>
      </w:tblPr>
      <w:tblGrid>
        <w:gridCol w:w="675"/>
        <w:gridCol w:w="8"/>
        <w:gridCol w:w="4812"/>
        <w:gridCol w:w="3969"/>
        <w:gridCol w:w="850"/>
        <w:gridCol w:w="3969"/>
        <w:gridCol w:w="709"/>
        <w:gridCol w:w="236"/>
      </w:tblGrid>
      <w:tr w:rsidR="005A11DB" w:rsidRPr="005A11DB" w:rsidTr="003E72EB">
        <w:trPr>
          <w:gridAfter w:val="1"/>
          <w:wAfter w:w="236" w:type="dxa"/>
          <w:cantSplit/>
          <w:trHeight w:val="113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5A11DB" w:rsidRPr="005A11DB" w:rsidRDefault="005A11DB" w:rsidP="005A11D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№ </w:t>
            </w:r>
          </w:p>
          <w:p w:rsidR="005A11DB" w:rsidRPr="005A11DB" w:rsidRDefault="005A11DB" w:rsidP="005A11D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5A11DB" w:rsidRPr="005A11DB" w:rsidRDefault="005A11DB" w:rsidP="005A11D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5A11DB" w:rsidRPr="005A11DB" w:rsidRDefault="005A11DB" w:rsidP="005A11DB">
            <w:pPr>
              <w:tabs>
                <w:tab w:val="center" w:pos="2656"/>
                <w:tab w:val="left" w:pos="4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5A11DB" w:rsidRPr="005A11DB" w:rsidRDefault="005A11DB" w:rsidP="005A11DB">
            <w:pPr>
              <w:tabs>
                <w:tab w:val="center" w:pos="2656"/>
                <w:tab w:val="left" w:pos="4620"/>
              </w:tabs>
              <w:jc w:val="center"/>
              <w:rPr>
                <w:color w:val="00B050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ЕДИНИЦИ НА КОМПЕТЕНЦИИТЕ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5A11DB" w:rsidRPr="005A11DB" w:rsidRDefault="005A11DB" w:rsidP="005A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5A11DB" w:rsidRPr="005A11DB" w:rsidRDefault="005A11DB" w:rsidP="005A11DB">
            <w:pPr>
              <w:jc w:val="center"/>
              <w:rPr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 НА УРОКА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5A11DB" w:rsidRPr="005A11DB" w:rsidRDefault="005A11DB" w:rsidP="005A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5A11DB" w:rsidRPr="005A11DB" w:rsidRDefault="005A11DB" w:rsidP="005A11DB">
            <w:pPr>
              <w:jc w:val="center"/>
              <w:rPr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5A11DB" w:rsidRPr="005A11DB" w:rsidRDefault="005A11DB" w:rsidP="005A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5A11DB" w:rsidRPr="005A11DB" w:rsidRDefault="005A11DB" w:rsidP="005A11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ПРОДУКТИ</w:t>
            </w:r>
          </w:p>
          <w:p w:rsidR="005A11DB" w:rsidRPr="005A11DB" w:rsidRDefault="005A11DB" w:rsidP="005A11DB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Дейности за всяка урочна</w:t>
            </w:r>
          </w:p>
          <w:p w:rsidR="005A11DB" w:rsidRPr="005A11DB" w:rsidRDefault="005A11DB" w:rsidP="005A11DB">
            <w:pPr>
              <w:ind w:left="-817" w:firstLine="8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единица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textDirection w:val="btLr"/>
          </w:tcPr>
          <w:p w:rsidR="005A11DB" w:rsidRPr="005A11DB" w:rsidRDefault="005A11DB" w:rsidP="005A11DB">
            <w:pPr>
              <w:tabs>
                <w:tab w:val="left" w:pos="5325"/>
              </w:tabs>
              <w:ind w:left="113" w:right="113"/>
              <w:rPr>
                <w:rFonts w:ascii="Times New Roman" w:hAnsi="Times New Roman" w:cs="Times New Roman"/>
                <w:b/>
                <w:lang w:val="bg-BG"/>
              </w:rPr>
            </w:pPr>
            <w:r w:rsidRPr="005A11DB">
              <w:rPr>
                <w:rFonts w:ascii="Times New Roman" w:hAnsi="Times New Roman" w:cs="Times New Roman"/>
                <w:b/>
                <w:lang w:val="bg-BG"/>
              </w:rPr>
              <w:t>Примечание</w:t>
            </w:r>
          </w:p>
        </w:tc>
      </w:tr>
      <w:tr w:rsidR="005A11DB" w:rsidRPr="005A11DB" w:rsidTr="003E72EB">
        <w:trPr>
          <w:gridAfter w:val="1"/>
          <w:wAfter w:w="236" w:type="dxa"/>
          <w:trHeight w:val="32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5A11DB" w:rsidRPr="005A11DB" w:rsidRDefault="005A11DB" w:rsidP="005A11DB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60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CC67B0" w:rsidRDefault="005A11DB" w:rsidP="005A11DB">
            <w:pPr>
              <w:tabs>
                <w:tab w:val="left" w:pos="4815"/>
                <w:tab w:val="center" w:pos="6696"/>
                <w:tab w:val="left" w:pos="8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:rsidR="005A11DB" w:rsidRPr="005A11DB" w:rsidRDefault="005A11DB" w:rsidP="00CC67B0">
            <w:pPr>
              <w:tabs>
                <w:tab w:val="left" w:pos="4815"/>
                <w:tab w:val="center" w:pos="6696"/>
                <w:tab w:val="left" w:pos="8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1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5A11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5A11DB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– 16 </w:t>
            </w:r>
            <w:r w:rsidRPr="005A11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СЕДМИЦИ</w:t>
            </w:r>
          </w:p>
          <w:p w:rsidR="005A11DB" w:rsidRPr="005A11DB" w:rsidRDefault="005A11DB" w:rsidP="005A11DB">
            <w:pPr>
              <w:tabs>
                <w:tab w:val="left" w:pos="4815"/>
                <w:tab w:val="center" w:pos="6696"/>
                <w:tab w:val="left" w:pos="84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5A11DB" w:rsidRPr="005A11DB" w:rsidRDefault="005A11DB" w:rsidP="005A11DB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A11DB" w:rsidRPr="005A11DB" w:rsidTr="003E72EB">
        <w:trPr>
          <w:gridAfter w:val="1"/>
          <w:wAfter w:w="236" w:type="dxa"/>
          <w:trHeight w:val="750"/>
        </w:trPr>
        <w:tc>
          <w:tcPr>
            <w:tcW w:w="675" w:type="dxa"/>
            <w:tcBorders>
              <w:top w:val="single" w:sz="12" w:space="0" w:color="auto"/>
            </w:tcBorders>
          </w:tcPr>
          <w:p w:rsidR="005A11DB" w:rsidRPr="005A11DB" w:rsidRDefault="005A11DB" w:rsidP="00CC67B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2.6.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Умее да слуша събеседника, като проявява уважение към него.</w:t>
            </w:r>
            <w:r>
              <w:t xml:space="preserve">                                                   </w:t>
            </w:r>
            <w:r w:rsidRPr="001F15C1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lastRenderedPageBreak/>
              <w:t>1.6.</w:t>
            </w:r>
            <w:r w:rsidRPr="001F15C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Открива различията между нравствените норми в архаичното време и съвременността.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5A11DB" w:rsidRPr="003E5A2E" w:rsidRDefault="005A11DB" w:rsidP="00CC67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lastRenderedPageBreak/>
              <w:t>РЕЧЕВА ДЕЙНОСТ:</w:t>
            </w:r>
          </w:p>
          <w:p w:rsidR="005A11DB" w:rsidRPr="003E5A2E" w:rsidRDefault="005A11DB" w:rsidP="00CC67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Родина и роден език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5A11DB" w:rsidRPr="003E5A2E" w:rsidRDefault="005A11DB" w:rsidP="00CC67B0">
            <w:pPr>
              <w:tabs>
                <w:tab w:val="left" w:pos="1052"/>
                <w:tab w:val="center" w:pos="1522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Изразяване на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свое мнение относно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тема, стимулирана и подкрепяна от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учителя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ab/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CC67B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0" w:type="dxa"/>
            <w:gridSpan w:val="2"/>
          </w:tcPr>
          <w:p w:rsidR="005A11DB" w:rsidRPr="001F15C1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F15C1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F15C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Осмисля ролята на кръвната връзка, на</w:t>
            </w:r>
          </w:p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F15C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наследс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твото и традициите в ценностния </w:t>
            </w:r>
            <w:r w:rsidRPr="001F15C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свят на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ългарина, като осъзнава тяхната </w:t>
            </w:r>
            <w:r w:rsidRPr="001F15C1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универсалност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</w:tc>
        <w:tc>
          <w:tcPr>
            <w:tcW w:w="3969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Преговор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 обобщение на изученото по български език и литература</w:t>
            </w:r>
          </w:p>
        </w:tc>
        <w:tc>
          <w:tcPr>
            <w:tcW w:w="850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E0309F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</w:t>
            </w: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зползва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</w:t>
            </w: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формули за привличане вниманието и разположението на събеседник</w:t>
            </w:r>
          </w:p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(обра</w:t>
            </w: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щение, этикетни формули на учтивост)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CC67B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0" w:type="dxa"/>
            <w:gridSpan w:val="2"/>
            <w:vAlign w:val="center"/>
          </w:tcPr>
          <w:p w:rsidR="005A11DB" w:rsidRPr="00A20247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2024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A202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Проявява разбирането на текста, като</w:t>
            </w:r>
          </w:p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202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отгова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ря на въпросите по съдържанието </w:t>
            </w:r>
            <w:r w:rsidRPr="00A2024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му.</w:t>
            </w:r>
          </w:p>
        </w:tc>
        <w:tc>
          <w:tcPr>
            <w:tcW w:w="3969" w:type="dxa"/>
          </w:tcPr>
          <w:p w:rsidR="00CC67B0" w:rsidRDefault="00CC67B0" w:rsidP="00CC67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5A11DB" w:rsidRDefault="005A11DB" w:rsidP="00CC67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КОНТРОЛЕН ТЕСТ № 1</w:t>
            </w:r>
          </w:p>
          <w:p w:rsidR="005A11DB" w:rsidRPr="003E5A2E" w:rsidRDefault="005A11DB" w:rsidP="00CC67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ВХОДНО НИВО</w:t>
            </w:r>
          </w:p>
        </w:tc>
        <w:tc>
          <w:tcPr>
            <w:tcW w:w="850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5A11DB" w:rsidRPr="00906B2C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06B2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Проявява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на своите познания (ерудиция) и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писане на тестови задачи</w:t>
            </w:r>
          </w:p>
        </w:tc>
        <w:tc>
          <w:tcPr>
            <w:tcW w:w="709" w:type="dxa"/>
          </w:tcPr>
          <w:p w:rsidR="005A11DB" w:rsidRPr="003E5A2E" w:rsidRDefault="005A11DB" w:rsidP="00CC67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</w:t>
            </w: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CC67B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820" w:type="dxa"/>
            <w:gridSpan w:val="2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73B9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5.2. </w:t>
            </w:r>
            <w:r w:rsidRPr="00A73B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оявява интерес към особеностите </w:t>
            </w:r>
            <w:r w:rsidRPr="00A73B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 бог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атството на устната и писмената </w:t>
            </w:r>
            <w:r w:rsidRPr="00A73B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форма на родния език.</w:t>
            </w:r>
          </w:p>
        </w:tc>
        <w:tc>
          <w:tcPr>
            <w:tcW w:w="3969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Корекция и анализ на грешки</w:t>
            </w:r>
          </w:p>
        </w:tc>
        <w:tc>
          <w:tcPr>
            <w:tcW w:w="850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едактира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на собствен те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ст според правописните и пунктуационните норми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CC67B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820" w:type="dxa"/>
            <w:gridSpan w:val="2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1.1.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Открива ценностите, съхранени във фолклорните текстове.</w:t>
            </w:r>
          </w:p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1.4.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Открива </w:t>
            </w:r>
            <w:r w:rsidR="002147D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сходства и различия в приказни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мотиви на българската народна приказка и приказките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етноси, живеещи в Молдова.</w:t>
            </w:r>
          </w:p>
        </w:tc>
        <w:tc>
          <w:tcPr>
            <w:tcW w:w="3969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Българско народно творчество. </w:t>
            </w:r>
            <w:r w:rsidRPr="00173E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Вълшебни, битови и приказки за животни.</w:t>
            </w:r>
            <w:r w:rsidRPr="00906B2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 Коментирано четене на </w:t>
            </w:r>
            <w:r w:rsidR="002147D7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приказката </w:t>
            </w:r>
            <w:r w:rsidRPr="00906B2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„Тримата бра</w:t>
            </w:r>
            <w:r w:rsidR="00C36C4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тя и златната ябълка“</w:t>
            </w:r>
            <w:r w:rsidRPr="00906B2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                                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850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Устно предаване </w:t>
            </w:r>
            <w:r w:rsidRPr="00906B2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другия (събеседни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к, аудитория) на прочетени текстове. Участие</w:t>
            </w:r>
            <w:r w:rsidRPr="00A73B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беседа за </w:t>
            </w:r>
            <w:r w:rsidRPr="00A73B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фолклорната представа за света</w:t>
            </w:r>
          </w:p>
        </w:tc>
        <w:tc>
          <w:tcPr>
            <w:tcW w:w="709" w:type="dxa"/>
          </w:tcPr>
          <w:p w:rsidR="005A11DB" w:rsidRPr="003E5A2E" w:rsidRDefault="005A11DB" w:rsidP="00CC67B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820" w:type="dxa"/>
            <w:gridSpan w:val="2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2.1.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A73B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Определя и признаците на речевата ситуация (участници, форма на общуването, </w:t>
            </w:r>
            <w:r w:rsidRPr="00A73B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начин, цел, обстановка).</w:t>
            </w:r>
          </w:p>
        </w:tc>
        <w:tc>
          <w:tcPr>
            <w:tcW w:w="3969" w:type="dxa"/>
          </w:tcPr>
          <w:p w:rsidR="005A11DB" w:rsidRPr="00E0309F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lastRenderedPageBreak/>
              <w:t>Речево общуване.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 xml:space="preserve">                                             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 xml:space="preserve"> Речева ситуация.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 xml:space="preserve">                                             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lastRenderedPageBreak/>
              <w:t>Текст</w:t>
            </w:r>
          </w:p>
        </w:tc>
        <w:tc>
          <w:tcPr>
            <w:tcW w:w="850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</w:t>
            </w:r>
            <w:r w:rsidRPr="00906B2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на</w:t>
            </w:r>
            <w:r w:rsidRPr="00906B2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признаците на речевата ситуация, предложена от </w:t>
            </w:r>
            <w:r w:rsidRPr="00906B2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учителя или в текста</w:t>
            </w:r>
          </w:p>
        </w:tc>
        <w:tc>
          <w:tcPr>
            <w:tcW w:w="70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820" w:type="dxa"/>
            <w:gridSpan w:val="2"/>
          </w:tcPr>
          <w:p w:rsidR="005A11DB" w:rsidRPr="00A73B99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73B9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A73B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Определя темата на общуването, отделя</w:t>
            </w:r>
          </w:p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73B9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главното и детайлите частностите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 xml:space="preserve">Речево общуване в официална и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 xml:space="preserve">неофициална обстановка.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 xml:space="preserve">                     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>Книжовна реч. Разговорна реч</w:t>
            </w:r>
          </w:p>
        </w:tc>
        <w:tc>
          <w:tcPr>
            <w:tcW w:w="850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</w:t>
            </w:r>
            <w:r w:rsidRPr="00173E9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ткрива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не на признаците на книжовната или </w:t>
            </w:r>
            <w:r w:rsidRPr="00173E9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разговорната реч в текста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820" w:type="dxa"/>
            <w:gridSpan w:val="2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3.9.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Разбира спецификата на митологичната и фолклорната представа за света.</w:t>
            </w:r>
          </w:p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3E5A2E" w:rsidRDefault="005A11DB" w:rsidP="002147D7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 w:rsidRPr="00173E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Приказка на б</w:t>
            </w:r>
            <w:r w:rsidR="002147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ългарите – преселници от Таврия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2147D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„Онюч и змеят“. </w:t>
            </w:r>
            <w:r w:rsidR="002147D7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Коментирано четене </w:t>
            </w:r>
          </w:p>
        </w:tc>
        <w:tc>
          <w:tcPr>
            <w:tcW w:w="850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</w:t>
            </w: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азказ на епизод, текст. Характеристика на героите и техните качества в приказката</w:t>
            </w:r>
          </w:p>
        </w:tc>
        <w:tc>
          <w:tcPr>
            <w:tcW w:w="70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820" w:type="dxa"/>
            <w:gridSpan w:val="2"/>
          </w:tcPr>
          <w:p w:rsidR="005A11DB" w:rsidRPr="00E0309F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0309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2.5</w:t>
            </w: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 Изразява собствено мнение, отношение,</w:t>
            </w:r>
          </w:p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участвайки в дискусията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.</w:t>
            </w:r>
            <w:r>
              <w:t xml:space="preserve"> </w:t>
            </w:r>
            <w:r w:rsidR="004A3416">
              <w:t xml:space="preserve">                                           </w:t>
            </w:r>
            <w:r w:rsidRPr="00E0309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4.19. </w:t>
            </w: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Пише кратък описателен и повествователен текст.</w:t>
            </w: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 xml:space="preserve">Повествованието, описанието и </w:t>
            </w:r>
          </w:p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>разсъждението в текста.</w:t>
            </w:r>
            <w:r w:rsidR="00273B0C">
              <w:t xml:space="preserve"> </w:t>
            </w:r>
            <w:r w:rsidR="00273B0C" w:rsidRPr="00273B0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>Повествованието и описанието в художествен текст</w:t>
            </w:r>
          </w:p>
        </w:tc>
        <w:tc>
          <w:tcPr>
            <w:tcW w:w="850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</w:t>
            </w: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лухово възприеман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 на</w:t>
            </w:r>
            <w:r w:rsidR="002147D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текст.</w:t>
            </w:r>
            <w:r w:rsidR="00273B0C">
              <w:t xml:space="preserve"> </w:t>
            </w:r>
            <w:r w:rsidR="00273B0C" w:rsidRPr="00273B0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Описване на обстановка, природна картина, постъпки на герои, хора и взаимоотношенията между тях</w:t>
            </w:r>
          </w:p>
        </w:tc>
        <w:tc>
          <w:tcPr>
            <w:tcW w:w="70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820" w:type="dxa"/>
            <w:gridSpan w:val="2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3.2.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Уместно използва разликата между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видетелска и несвидетелска реч.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>Повествованието като свидетелски и несвидетелски разказ</w:t>
            </w:r>
          </w:p>
        </w:tc>
        <w:tc>
          <w:tcPr>
            <w:tcW w:w="850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Завършване на монолог, диалог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 използване</w:t>
            </w:r>
            <w:r w:rsidRPr="00CF424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свидетелски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несвидетелски текст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A11DB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5A11DB" w:rsidRPr="005A11DB" w:rsidRDefault="005A11DB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820" w:type="dxa"/>
            <w:gridSpan w:val="2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F424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Назовава основните фолклорни образи, които изграждат 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вата за българското като родно: 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език, бит.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Приказки за животни:</w:t>
            </w: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3E5A2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„Болен здрав носи“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. </w:t>
            </w:r>
            <w:r w:rsidR="00C36C4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Коментирано четене</w:t>
            </w:r>
          </w:p>
        </w:tc>
        <w:tc>
          <w:tcPr>
            <w:tcW w:w="850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Преразказ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епизод, </w:t>
            </w:r>
            <w:r w:rsidRPr="00E030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текст. Характеристика на героите и техните качества в приказката</w:t>
            </w:r>
          </w:p>
        </w:tc>
        <w:tc>
          <w:tcPr>
            <w:tcW w:w="709" w:type="dxa"/>
          </w:tcPr>
          <w:p w:rsidR="005A11DB" w:rsidRPr="003E5A2E" w:rsidRDefault="005A11DB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4.18.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Редактира различен тип текстове от езикова гледна точка.</w:t>
            </w: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>Редактиране на устен и писмен текст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Редактиран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 на различни видове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текст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820" w:type="dxa"/>
            <w:gridSpan w:val="2"/>
          </w:tcPr>
          <w:p w:rsidR="007470F9" w:rsidRPr="00CF4240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F424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1.1.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Открива ценностите, съхранени във фолклорните текстове.</w:t>
            </w:r>
          </w:p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F424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lastRenderedPageBreak/>
              <w:t>1.2.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Назовава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сновните фолклорни  образи, които изграждат 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вата за българското като родно: 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родина и прародина, език, бит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7470F9" w:rsidRPr="00CF4240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Битови приказки:</w:t>
            </w: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„Неволята“</w:t>
            </w:r>
          </w:p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F424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„Чисти дрехи – сладко ядене“</w:t>
            </w:r>
            <w:r w:rsidR="00C36C4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C36C4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lastRenderedPageBreak/>
              <w:t>Коментирано четене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Откриване и озаглавяване на епизоди</w:t>
            </w:r>
            <w:r>
              <w:t xml:space="preserve">. </w:t>
            </w:r>
            <w:r w:rsidRPr="00CF4240">
              <w:rPr>
                <w:rFonts w:ascii="Times New Roman" w:hAnsi="Times New Roman" w:cs="Times New Roman"/>
              </w:rPr>
              <w:t>У</w:t>
            </w:r>
            <w:r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ен отговор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литературен въпрос. </w:t>
            </w:r>
            <w:r w:rsidR="00DB48C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Преразказ на</w:t>
            </w:r>
            <w:r w:rsidRPr="00DC235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текст по ключови думи и изрази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2.6.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Умее да слуша събеседника, като проявява уважение към него.</w:t>
            </w: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4A341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</w:t>
            </w: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3.11.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Назовава жанровата принадлежност на изучаваните творби.</w:t>
            </w:r>
          </w:p>
        </w:tc>
        <w:tc>
          <w:tcPr>
            <w:tcW w:w="3969" w:type="dxa"/>
          </w:tcPr>
          <w:p w:rsidR="007470F9" w:rsidRDefault="007470F9" w:rsidP="004E49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РЕЧЕВА ДЕЙНОСТ:</w:t>
            </w:r>
          </w:p>
          <w:p w:rsidR="007470F9" w:rsidRPr="00173E96" w:rsidRDefault="007470F9" w:rsidP="004E49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Детство и семейство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Изразяване на мнение относно своите представи за детство и  семейството </w:t>
            </w:r>
            <w:r w:rsidRPr="00DC235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като родно</w:t>
            </w:r>
            <w:r w:rsidR="002147D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, бащино и близко по дух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Определя разликата между изречение и словосъчетание.</w:t>
            </w: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Текст. Изречение. Словосъчетание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ъставя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на словосъчетания,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отделни кратки изречения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2147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3.8.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Осъзнава връзката и различието между реален и художествен свят.</w:t>
            </w:r>
            <w:r w:rsidR="002147D7" w:rsidRPr="00CF424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786F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147D7" w:rsidRPr="00CF424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1.1.</w:t>
            </w:r>
            <w:r w:rsidR="002147D7" w:rsidRPr="00CF42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Открива ценностите, съхр</w:t>
            </w:r>
            <w:r w:rsidR="002147D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анени във фолклорните текстове.</w:t>
            </w:r>
            <w:r w:rsidR="002147D7"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786F9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147D7"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3.10.</w:t>
            </w:r>
            <w:r w:rsidR="002147D7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Назовава различият</w:t>
            </w:r>
            <w:r w:rsidR="002147D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а между фолклорна и авторска </w:t>
            </w:r>
            <w:r w:rsidR="002147D7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словесност.</w:t>
            </w:r>
            <w:r w:rsidR="002147D7" w:rsidRPr="00CF424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147D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     </w:t>
            </w:r>
          </w:p>
        </w:tc>
        <w:tc>
          <w:tcPr>
            <w:tcW w:w="3969" w:type="dxa"/>
          </w:tcPr>
          <w:p w:rsidR="007470F9" w:rsidRPr="00DC2353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C23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Националните герои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в българските и румънските приказки:  </w:t>
            </w:r>
            <w:r w:rsidRPr="00DC23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„Богатият и Хитър Петър“,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DC23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„Честният Пъкале“,</w:t>
            </w:r>
          </w:p>
          <w:p w:rsidR="007470F9" w:rsidRPr="00DC2353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C235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„Работата е друга“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Озаглавяване на епизоди.  </w:t>
            </w:r>
            <w:r w:rsidRPr="00DC235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Преразказ на текст по ключови думи и изрази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 К</w:t>
            </w:r>
            <w:r w:rsidR="002147D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оментар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приказните мотиви в българска</w:t>
            </w:r>
            <w:r w:rsidR="00786F9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</w:t>
            </w:r>
            <w:r w:rsidR="002147D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румънска</w:t>
            </w:r>
            <w:r w:rsidR="00786F9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</w:t>
            </w:r>
            <w:r w:rsidR="002147D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</w:t>
            </w:r>
            <w:r w:rsidR="00786F9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риказки</w:t>
            </w:r>
            <w:r w:rsidR="002147D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4.3.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Определя начина на изразяване на главните и второстепенните части на простото </w:t>
            </w:r>
            <w:r w:rsidRPr="00DC235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изречение.</w:t>
            </w:r>
          </w:p>
        </w:tc>
        <w:tc>
          <w:tcPr>
            <w:tcW w:w="3969" w:type="dxa"/>
          </w:tcPr>
          <w:p w:rsidR="007470F9" w:rsidRPr="003E5A2E" w:rsidRDefault="007470F9" w:rsidP="00A429D3">
            <w:pPr>
              <w:tabs>
                <w:tab w:val="left" w:pos="2400"/>
              </w:tabs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Просто изречение.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ab/>
            </w:r>
          </w:p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Главни и второстепенни части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ргументира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признаците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главните и 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второстепенните части в изречението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4.3.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Определя начина на изразяване на главните и второстепенните части на простото </w:t>
            </w:r>
            <w:r w:rsidRPr="00DC235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изречение.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Определение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ргументира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признаците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второстепенните части в изречението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– определение  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3.11.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Назовава жанровата принадлежност на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изучаваните творби.</w:t>
            </w:r>
          </w:p>
        </w:tc>
        <w:tc>
          <w:tcPr>
            <w:tcW w:w="3969" w:type="dxa"/>
          </w:tcPr>
          <w:p w:rsidR="007470F9" w:rsidRPr="003E5A2E" w:rsidRDefault="007470F9" w:rsidP="00786F9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Български легенди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и предания </w:t>
            </w:r>
            <w:r w:rsidRPr="005F79F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lastRenderedPageBreak/>
              <w:t>„Свети Георги и ламята“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на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мястото на героя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творбата  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4.3.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Определя начина на изразяване на главните и второстепенните части на простото </w:t>
            </w:r>
            <w:r w:rsidRPr="00DC235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изречение.</w:t>
            </w: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Допълнение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Аргументиране за признаците на второстепенните части в изречението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– допълнение 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4.3.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Определя на</w:t>
            </w:r>
            <w:r w:rsidR="001B754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чина на изразяване на всички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части на простото </w:t>
            </w:r>
            <w:r w:rsidRPr="00DC235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изречение.</w:t>
            </w: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Обстоятелствено пояснение</w:t>
            </w:r>
          </w:p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Аргументиране за признаците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всички второстепенни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ти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4820" w:type="dxa"/>
            <w:gridSpan w:val="2"/>
          </w:tcPr>
          <w:p w:rsidR="007470F9" w:rsidRPr="003E5A2E" w:rsidRDefault="007470F9" w:rsidP="000228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F79F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4.17.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Създава текстове с практическа цел</w:t>
            </w:r>
            <w:r w:rsidR="0034370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="0002280F">
              <w:t xml:space="preserve"> </w:t>
            </w:r>
            <w:r w:rsidR="0002280F" w:rsidRPr="0002280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2.8.</w:t>
            </w:r>
            <w:r w:rsid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Избира своя </w:t>
            </w:r>
            <w:r w:rsidR="0034370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стратегия </w:t>
            </w:r>
            <w:r w:rsidR="0002280F" w:rsidRP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 </w:t>
            </w:r>
            <w:r w:rsid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представление на проект </w:t>
            </w:r>
            <w:r w:rsidR="0034370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 цел да </w:t>
            </w:r>
            <w:r w:rsid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интригува</w:t>
            </w:r>
            <w:r w:rsidR="0002280F" w:rsidRP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Мини – проект: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„Представление на легенда за свой Ангел – Пазител“</w:t>
            </w: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  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чно и креативно 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представяне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своето мнение или известна информация като аргумент</w:t>
            </w:r>
          </w:p>
        </w:tc>
        <w:tc>
          <w:tcPr>
            <w:tcW w:w="709" w:type="dxa"/>
          </w:tcPr>
          <w:p w:rsidR="007470F9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4820" w:type="dxa"/>
            <w:gridSpan w:val="2"/>
          </w:tcPr>
          <w:p w:rsidR="00343702" w:rsidRPr="00343702" w:rsidRDefault="00343702" w:rsidP="0034370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4370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4.1.</w:t>
            </w:r>
            <w:r w:rsidRPr="0034370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Назовава признаците на простото и</w:t>
            </w:r>
          </w:p>
          <w:p w:rsidR="007470F9" w:rsidRPr="003E5A2E" w:rsidRDefault="00343702" w:rsidP="0034370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4370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сложното изречение.</w:t>
            </w: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Членуване на подлога и второстепенните части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</w:t>
            </w:r>
            <w:r w:rsidRPr="00064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ткрива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не на подлога и применение на практика на правилата 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7470F9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4820" w:type="dxa"/>
            <w:gridSpan w:val="2"/>
          </w:tcPr>
          <w:p w:rsidR="007470F9" w:rsidRPr="001B7543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3.3.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Възприема текста като цяло и отделя смисловите части в структурата на текста.</w:t>
            </w:r>
            <w:r>
              <w:t xml:space="preserve"> </w:t>
            </w: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Еднородни части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1B7543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Устно а</w:t>
            </w:r>
            <w:r w:rsid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ргументиране на постановката на запятаите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470F9" w:rsidRPr="005A11DB" w:rsidTr="003E72EB">
        <w:trPr>
          <w:gridAfter w:val="1"/>
          <w:wAfter w:w="236" w:type="dxa"/>
          <w:trHeight w:val="880"/>
        </w:trPr>
        <w:tc>
          <w:tcPr>
            <w:tcW w:w="675" w:type="dxa"/>
          </w:tcPr>
          <w:p w:rsidR="007470F9" w:rsidRPr="005A11DB" w:rsidRDefault="007470F9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4820" w:type="dxa"/>
            <w:gridSpan w:val="2"/>
          </w:tcPr>
          <w:p w:rsidR="007470F9" w:rsidRPr="005F79F2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F79F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1.5.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Сравнява различните етнически образи</w:t>
            </w:r>
          </w:p>
          <w:p w:rsidR="00A33CB2" w:rsidRPr="00A33CB2" w:rsidRDefault="007470F9" w:rsidP="00A33CB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във фолклорния свят.</w:t>
            </w:r>
            <w:r w:rsidR="0002280F">
              <w:t xml:space="preserve"> </w:t>
            </w:r>
            <w:r w:rsidR="0002280F" w:rsidRPr="0002280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2.5.</w:t>
            </w:r>
            <w:r w:rsidR="0002280F" w:rsidRP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Израз</w:t>
            </w:r>
            <w:r w:rsid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ява собствено мнение, </w:t>
            </w:r>
            <w:r w:rsidR="0002280F" w:rsidRP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участвайки в дискусията.</w:t>
            </w:r>
            <w:r w:rsidR="00A33CB2">
              <w:t xml:space="preserve"> </w:t>
            </w:r>
            <w:r w:rsidR="00A33CB2" w:rsidRPr="00A33CB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3.12.</w:t>
            </w:r>
            <w:r w:rsidR="00A33CB2" w:rsidRPr="00A33CB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Назовава заглавията на изучаваните</w:t>
            </w:r>
          </w:p>
          <w:p w:rsidR="007470F9" w:rsidRPr="003E5A2E" w:rsidRDefault="00A33CB2" w:rsidP="00A33CB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A33CB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фолклорни творби.</w:t>
            </w:r>
          </w:p>
        </w:tc>
        <w:tc>
          <w:tcPr>
            <w:tcW w:w="3969" w:type="dxa"/>
          </w:tcPr>
          <w:p w:rsidR="007470F9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Гласове на герои от далечни времена: </w:t>
            </w:r>
            <w:r w:rsidRPr="00142644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„ Крали Марко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на косово поле“,</w:t>
            </w:r>
            <w:r w:rsidR="0002280F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„Кралимарковски следи“, </w:t>
            </w:r>
            <w:r w:rsidR="00A33CB2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„Къде е Крали Марко и кога ще се върне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.“</w:t>
            </w:r>
          </w:p>
        </w:tc>
        <w:tc>
          <w:tcPr>
            <w:tcW w:w="850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7470F9" w:rsidRPr="003E5A2E" w:rsidRDefault="007470F9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Устна характеристика</w:t>
            </w:r>
            <w:r w:rsid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Крали Марко</w:t>
            </w:r>
            <w:r w:rsidR="0002280F">
              <w:t xml:space="preserve">, </w:t>
            </w:r>
            <w:r w:rsid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посочване на </w:t>
            </w:r>
            <w:r w:rsidR="0002280F" w:rsidRPr="0002280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ценностната система, защитена в творбата</w:t>
            </w:r>
          </w:p>
        </w:tc>
        <w:tc>
          <w:tcPr>
            <w:tcW w:w="709" w:type="dxa"/>
          </w:tcPr>
          <w:p w:rsidR="007470F9" w:rsidRPr="003E5A2E" w:rsidRDefault="007470F9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4820" w:type="dxa"/>
            <w:gridSpan w:val="2"/>
          </w:tcPr>
          <w:p w:rsidR="00F039E0" w:rsidRPr="00F039E0" w:rsidRDefault="00F039E0" w:rsidP="00F039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Проявява разбирането на текста, като</w:t>
            </w:r>
          </w:p>
          <w:p w:rsidR="00142644" w:rsidRPr="003E5A2E" w:rsidRDefault="00F039E0" w:rsidP="00F039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отгова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ря на въпросите по съдържанието 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142644" w:rsidRPr="00C56A70" w:rsidRDefault="00142644" w:rsidP="004E49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КОНТРОЛЕН ТЕСТ № 2</w:t>
            </w: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0904F4" w:rsidRDefault="00142644" w:rsidP="00A429D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709" w:type="dxa"/>
          </w:tcPr>
          <w:p w:rsidR="00142644" w:rsidRPr="002833AC" w:rsidRDefault="00142644" w:rsidP="00A429D3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833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4820" w:type="dxa"/>
            <w:gridSpan w:val="2"/>
          </w:tcPr>
          <w:p w:rsidR="00F039E0" w:rsidRPr="00F039E0" w:rsidRDefault="00F039E0" w:rsidP="00F039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4.18.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Редактира различен тип текстове от</w:t>
            </w:r>
          </w:p>
          <w:p w:rsidR="00142644" w:rsidRPr="003E5A2E" w:rsidRDefault="00F039E0" w:rsidP="00F039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езикова гледна точка.</w:t>
            </w:r>
          </w:p>
        </w:tc>
        <w:tc>
          <w:tcPr>
            <w:tcW w:w="3969" w:type="dxa"/>
          </w:tcPr>
          <w:p w:rsidR="00142644" w:rsidRPr="007470F9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Корекция и анализ на грешки</w:t>
            </w: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0904F4" w:rsidRDefault="00142644" w:rsidP="00A429D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709" w:type="dxa"/>
          </w:tcPr>
          <w:p w:rsidR="00142644" w:rsidRPr="00E86CBD" w:rsidRDefault="00142644" w:rsidP="00A429D3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4820" w:type="dxa"/>
            <w:gridSpan w:val="2"/>
          </w:tcPr>
          <w:p w:rsidR="00142644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4.16.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Проявява своите познания (ерудиция), като създава текст по различни теми.</w:t>
            </w:r>
          </w:p>
        </w:tc>
        <w:tc>
          <w:tcPr>
            <w:tcW w:w="3969" w:type="dxa"/>
          </w:tcPr>
          <w:p w:rsidR="00142644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Съчинително и подчинително свързване в словосъчетанието</w:t>
            </w:r>
          </w:p>
        </w:tc>
        <w:tc>
          <w:tcPr>
            <w:tcW w:w="850" w:type="dxa"/>
          </w:tcPr>
          <w:p w:rsidR="00142644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Откриване в учебните текстове на съчинителна и подчинителна връзки</w:t>
            </w:r>
          </w:p>
        </w:tc>
        <w:tc>
          <w:tcPr>
            <w:tcW w:w="70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</w:t>
            </w:r>
          </w:p>
        </w:tc>
        <w:tc>
          <w:tcPr>
            <w:tcW w:w="4820" w:type="dxa"/>
            <w:gridSpan w:val="2"/>
          </w:tcPr>
          <w:p w:rsidR="00142644" w:rsidRPr="00C56A70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Използва уместно в текст различни</w:t>
            </w:r>
          </w:p>
          <w:p w:rsidR="00142644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видове сложни съчинени изречения.</w:t>
            </w:r>
          </w:p>
        </w:tc>
        <w:tc>
          <w:tcPr>
            <w:tcW w:w="3969" w:type="dxa"/>
          </w:tcPr>
          <w:p w:rsidR="00142644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Сложно изречение.</w:t>
            </w:r>
          </w:p>
          <w:p w:rsidR="00142644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Сложно съчинено изречение</w:t>
            </w:r>
          </w:p>
        </w:tc>
        <w:tc>
          <w:tcPr>
            <w:tcW w:w="850" w:type="dxa"/>
          </w:tcPr>
          <w:p w:rsidR="00142644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3E5A2E" w:rsidRDefault="0014264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F17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Записване и научаване на таблици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съчинителни съюзи</w:t>
            </w:r>
          </w:p>
        </w:tc>
        <w:tc>
          <w:tcPr>
            <w:tcW w:w="70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4820" w:type="dxa"/>
            <w:gridSpan w:val="2"/>
          </w:tcPr>
          <w:p w:rsidR="00142644" w:rsidRPr="00C56A70" w:rsidRDefault="00142644" w:rsidP="00C56A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4.5. </w:t>
            </w: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Прилага уместно пунктуационните</w:t>
            </w:r>
          </w:p>
          <w:p w:rsidR="00142644" w:rsidRPr="00C56A70" w:rsidRDefault="00142644" w:rsidP="00C56A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правила, свързани с особеностите на</w:t>
            </w:r>
          </w:p>
          <w:p w:rsidR="00142644" w:rsidRPr="003E5A2E" w:rsidRDefault="00142644" w:rsidP="00C56A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сложното съчинено изречение.</w:t>
            </w: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Употреба на сложното съчинено изречение</w:t>
            </w: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Назоваване  и подчертаване на съчинителни съюзи в изречения</w:t>
            </w:r>
          </w:p>
        </w:tc>
        <w:tc>
          <w:tcPr>
            <w:tcW w:w="709" w:type="dxa"/>
          </w:tcPr>
          <w:p w:rsidR="00142644" w:rsidRPr="003E5A2E" w:rsidRDefault="0002280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4820" w:type="dxa"/>
            <w:gridSpan w:val="2"/>
          </w:tcPr>
          <w:p w:rsidR="00142644" w:rsidRPr="00C56A70" w:rsidRDefault="00142644" w:rsidP="00C56A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4.4.</w:t>
            </w: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Използва уместно в текст различни</w:t>
            </w:r>
          </w:p>
          <w:p w:rsidR="00142644" w:rsidRPr="003E5A2E" w:rsidRDefault="00142644" w:rsidP="00C56A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видове сложни съставни</w:t>
            </w: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изречения.</w:t>
            </w: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Сложно съставно изречение</w:t>
            </w: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</w:t>
            </w:r>
            <w:r w:rsidRPr="00CC67B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аписване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 научаване на таблици с подчинителни съюзи</w:t>
            </w:r>
          </w:p>
        </w:tc>
        <w:tc>
          <w:tcPr>
            <w:tcW w:w="70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4820" w:type="dxa"/>
            <w:gridSpan w:val="2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1.2.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Назовава основните фолклорни образи, които изграждат представата за българското като родно: родина и прародина, език, бит.</w:t>
            </w: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Урок – състезание: </w:t>
            </w:r>
            <w:r w:rsidRPr="007F17E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„Най – добрият по</w:t>
            </w:r>
            <w:r w:rsidR="00C36C4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знавач на български пословици“</w:t>
            </w: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Състезание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 пословиците</w:t>
            </w:r>
            <w:r>
              <w:t xml:space="preserve"> </w:t>
            </w:r>
            <w:r w:rsidRPr="007F17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взаимоценяване</w:t>
            </w:r>
          </w:p>
        </w:tc>
        <w:tc>
          <w:tcPr>
            <w:tcW w:w="70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4820" w:type="dxa"/>
            <w:gridSpan w:val="2"/>
          </w:tcPr>
          <w:p w:rsidR="00142644" w:rsidRPr="00C56A70" w:rsidRDefault="00142644" w:rsidP="00C56A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4.5. </w:t>
            </w: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Прилага уместно пунктуационните</w:t>
            </w:r>
          </w:p>
          <w:p w:rsidR="00142644" w:rsidRPr="00C56A70" w:rsidRDefault="00142644" w:rsidP="00C56A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правила, свързани с особеностите на</w:t>
            </w:r>
          </w:p>
          <w:p w:rsidR="00142644" w:rsidRPr="003E5A2E" w:rsidRDefault="00142644" w:rsidP="00C56A7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сложното съставно</w:t>
            </w: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изречение.</w:t>
            </w: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Употреба на сложното съставно изречение</w:t>
            </w: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3E5A2E" w:rsidRDefault="00142644" w:rsidP="007F17E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Работа върху учебната статия и упражненията в нея</w:t>
            </w:r>
          </w:p>
        </w:tc>
        <w:tc>
          <w:tcPr>
            <w:tcW w:w="709" w:type="dxa"/>
          </w:tcPr>
          <w:p w:rsidR="00142644" w:rsidRPr="003E5A2E" w:rsidRDefault="0002280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4820" w:type="dxa"/>
            <w:gridSpan w:val="2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3.3.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Възприема текста като цяло и отделя смисловите части в структурата на текста.</w:t>
            </w: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Текст. Подбор на думите в текста. Значение на думата</w:t>
            </w: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Работа с текст</w:t>
            </w:r>
          </w:p>
        </w:tc>
        <w:tc>
          <w:tcPr>
            <w:tcW w:w="70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4820" w:type="dxa"/>
            <w:gridSpan w:val="2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1.6.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Открива различията между нравствените норми в архаичното време и съвременността.</w:t>
            </w:r>
            <w:r w:rsidR="00A33CB2">
              <w:t xml:space="preserve">                                                                   </w:t>
            </w:r>
            <w:r w:rsidR="00A33CB2" w:rsidRPr="00A33CB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lastRenderedPageBreak/>
              <w:t>3.21.</w:t>
            </w:r>
            <w:r w:rsidR="00A33CB2" w:rsidRPr="00A33CB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Коментира спецификата на алегоричните образи.</w:t>
            </w:r>
          </w:p>
        </w:tc>
        <w:tc>
          <w:tcPr>
            <w:tcW w:w="3969" w:type="dxa"/>
          </w:tcPr>
          <w:p w:rsidR="00142644" w:rsidRPr="003E5A2E" w:rsidRDefault="006F7915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Басня д</w:t>
            </w:r>
            <w:r w:rsidR="00142644"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ревна, но неостаряваща. </w:t>
            </w:r>
          </w:p>
          <w:p w:rsidR="006F7915" w:rsidRPr="006F7915" w:rsidRDefault="00142644" w:rsidP="006F7915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6F791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Езоп </w:t>
            </w:r>
            <w:r w:rsidRPr="006F79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„Гарван и лисица“</w:t>
            </w:r>
            <w:r w:rsidR="006F7915" w:rsidRPr="006F79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,                         </w:t>
            </w:r>
            <w:r w:rsidR="006F7915" w:rsidRPr="006F791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6F7915" w:rsidRPr="006F79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                                      </w:t>
            </w:r>
            <w:r w:rsidR="006F7915" w:rsidRPr="006F791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Иван Крилов </w:t>
            </w:r>
            <w:r w:rsidR="006F7915" w:rsidRPr="006F79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 Щиглец и гълъб“,</w:t>
            </w:r>
            <w:r w:rsidR="006F7915" w:rsidRPr="006F791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6F7915" w:rsidRPr="006F791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lastRenderedPageBreak/>
              <w:t>Александру Донич</w:t>
            </w:r>
            <w:r w:rsidR="006F7915" w:rsidRPr="006F79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 „Щиглец и чучулига“</w:t>
            </w: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Устни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репродуктивни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</w:t>
            </w:r>
            <w:r w:rsidR="006F791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  <w:p w:rsidR="00142644" w:rsidRPr="003E5A2E" w:rsidRDefault="006F7915" w:rsidP="006F791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Съпоставителна характеристика на молдовски, руски и български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басни.                                              Обобщение и изводи </w:t>
            </w:r>
            <w:r w:rsidR="00142644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42644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36.</w:t>
            </w:r>
          </w:p>
        </w:tc>
        <w:tc>
          <w:tcPr>
            <w:tcW w:w="4820" w:type="dxa"/>
            <w:gridSpan w:val="2"/>
          </w:tcPr>
          <w:p w:rsidR="00142644" w:rsidRPr="003E5A2E" w:rsidRDefault="00142644" w:rsidP="004A341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3.5.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Определя и различава еднозначни и многозначни думи; разбира и умее да използва </w:t>
            </w:r>
            <w:r w:rsidR="004A3416" w:rsidRPr="004A341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контекстуалното </w:t>
            </w:r>
            <w:r w:rsidR="004A341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им значение.</w:t>
            </w: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Многозначни и еднозначни думи</w:t>
            </w:r>
          </w:p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Лексическа работа с тълковен речник и к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оментар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 значението на м</w:t>
            </w:r>
            <w:r w:rsidRPr="005D70C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ногозначни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думи </w:t>
            </w:r>
          </w:p>
        </w:tc>
        <w:tc>
          <w:tcPr>
            <w:tcW w:w="70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42644" w:rsidRPr="005A11DB" w:rsidTr="003E72EB"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37.</w:t>
            </w:r>
          </w:p>
        </w:tc>
        <w:tc>
          <w:tcPr>
            <w:tcW w:w="4820" w:type="dxa"/>
            <w:gridSpan w:val="2"/>
          </w:tcPr>
          <w:p w:rsidR="00087B24" w:rsidRPr="00087B24" w:rsidRDefault="00142644" w:rsidP="00087B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4.5.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Определя състава на думата</w:t>
            </w:r>
            <w:r w:rsidRPr="00087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="00A33CB2" w:rsidRPr="0008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B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087B24" w:rsidRPr="00087B24">
              <w:rPr>
                <w:rFonts w:ascii="Times New Roman" w:hAnsi="Times New Roman" w:cs="Times New Roman"/>
                <w:b/>
                <w:sz w:val="24"/>
                <w:szCs w:val="24"/>
              </w:rPr>
              <w:t>4.18.</w:t>
            </w:r>
            <w:r w:rsidR="00087B24" w:rsidRPr="0008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B24" w:rsidRPr="00087B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Редактира различен тип текстове от</w:t>
            </w:r>
          </w:p>
          <w:p w:rsidR="00142644" w:rsidRPr="003E5A2E" w:rsidRDefault="00087B2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87B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езикова гледна точка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087B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</w:t>
            </w:r>
            <w:r w:rsidR="00A33CB2" w:rsidRPr="00087B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87B2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Морфем</w:t>
            </w:r>
            <w:r w:rsidR="00B74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ата като част на думата. Видове</w:t>
            </w:r>
            <w:r w:rsidR="00087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морфеми</w:t>
            </w:r>
          </w:p>
        </w:tc>
        <w:tc>
          <w:tcPr>
            <w:tcW w:w="850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 м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орфемен анализ</w:t>
            </w:r>
          </w:p>
        </w:tc>
        <w:tc>
          <w:tcPr>
            <w:tcW w:w="709" w:type="dxa"/>
          </w:tcPr>
          <w:p w:rsidR="00142644" w:rsidRPr="003E5A2E" w:rsidRDefault="00142644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142644" w:rsidRPr="003E5A2E" w:rsidRDefault="00142644" w:rsidP="005A11DB">
            <w:pPr>
              <w:rPr>
                <w:rFonts w:ascii="Calibri" w:eastAsia="Calibri" w:hAnsi="Calibri" w:cs="Times New Roman"/>
              </w:rPr>
            </w:pPr>
          </w:p>
        </w:tc>
      </w:tr>
      <w:tr w:rsidR="00142644" w:rsidRPr="005A11DB" w:rsidTr="005D70CB">
        <w:trPr>
          <w:gridAfter w:val="1"/>
          <w:wAfter w:w="236" w:type="dxa"/>
          <w:trHeight w:val="1651"/>
        </w:trPr>
        <w:tc>
          <w:tcPr>
            <w:tcW w:w="675" w:type="dxa"/>
          </w:tcPr>
          <w:p w:rsidR="00142644" w:rsidRPr="005A11DB" w:rsidRDefault="00142644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38.</w:t>
            </w:r>
          </w:p>
        </w:tc>
        <w:tc>
          <w:tcPr>
            <w:tcW w:w="4820" w:type="dxa"/>
            <w:gridSpan w:val="2"/>
          </w:tcPr>
          <w:p w:rsidR="00142644" w:rsidRPr="00A33CB2" w:rsidRDefault="00142644" w:rsidP="00087B2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3.21.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Коментира спецификата на алегоричните образи.</w:t>
            </w:r>
            <w:r w:rsidR="00A33CB2">
              <w:t xml:space="preserve"> </w:t>
            </w:r>
            <w:r w:rsidR="00087B24" w:rsidRPr="00A33CB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3.12.</w:t>
            </w:r>
            <w:r w:rsidR="00087B24" w:rsidRPr="00A33CB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Наз</w:t>
            </w:r>
            <w:r w:rsidR="00087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овава заглавията на изучаваните </w:t>
            </w:r>
            <w:r w:rsidR="00087B24" w:rsidRPr="00A33CB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творби.</w:t>
            </w:r>
            <w:r w:rsidR="00087B24">
              <w:t xml:space="preserve"> </w:t>
            </w:r>
            <w:r w:rsidR="00087B24" w:rsidRPr="00087B2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87B24" w:rsidRPr="00087B2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14.</w:t>
            </w:r>
            <w:r w:rsidR="00087B24" w:rsidRPr="00087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Разкри</w:t>
            </w:r>
            <w:r w:rsidR="00087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ва същността на приказните герои като носители на </w:t>
            </w:r>
            <w:r w:rsidR="00087B24" w:rsidRPr="00087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определени черти и идеи.</w:t>
            </w:r>
          </w:p>
        </w:tc>
        <w:tc>
          <w:tcPr>
            <w:tcW w:w="3969" w:type="dxa"/>
          </w:tcPr>
          <w:p w:rsidR="00142644" w:rsidRPr="005A11DB" w:rsidRDefault="00F039E0" w:rsidP="003E72E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Баснята е </w:t>
            </w:r>
            <w:r w:rsidR="00142644"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поезия на разсъдъка.</w:t>
            </w:r>
          </w:p>
          <w:p w:rsidR="00142644" w:rsidRPr="006F7915" w:rsidRDefault="00F039E0" w:rsidP="00F039E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F791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Петко Рачов Славейков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 „Орел, рак и щука“. </w:t>
            </w:r>
            <w:r w:rsidR="00142644" w:rsidRPr="006F791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Стоян Михайловски</w:t>
            </w:r>
            <w:r w:rsidR="00142644" w:rsidRPr="006F79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 „Паун и лястовичка“, „Се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кира и </w:t>
            </w:r>
            <w:r w:rsidR="00142644" w:rsidRPr="006F79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търнокоп“</w:t>
            </w:r>
            <w:r w:rsidR="006F7915" w:rsidRPr="006F7915"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6F7915" w:rsidRPr="006F79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                                      </w:t>
            </w:r>
          </w:p>
        </w:tc>
        <w:tc>
          <w:tcPr>
            <w:tcW w:w="850" w:type="dxa"/>
          </w:tcPr>
          <w:p w:rsidR="00142644" w:rsidRPr="005A11DB" w:rsidRDefault="00142644" w:rsidP="003E72E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42644" w:rsidRDefault="00142644" w:rsidP="003E72E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D70CB">
              <w:rPr>
                <w:rFonts w:ascii="Times New Roman" w:hAnsi="Times New Roman"/>
                <w:sz w:val="24"/>
                <w:szCs w:val="24"/>
                <w:lang w:val="bg-BG"/>
              </w:rPr>
              <w:t>Запознаване с най-важните мо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менти от </w:t>
            </w:r>
            <w:r w:rsidRPr="005D70CB">
              <w:rPr>
                <w:rFonts w:ascii="Times New Roman" w:hAnsi="Times New Roman"/>
                <w:sz w:val="24"/>
                <w:szCs w:val="24"/>
                <w:lang w:val="bg-BG"/>
              </w:rPr>
              <w:t>биография на автора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142644" w:rsidRPr="005A11DB" w:rsidRDefault="00142644" w:rsidP="003E72E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Изразително четене на глас и отговор на въпроси</w:t>
            </w:r>
          </w:p>
        </w:tc>
        <w:tc>
          <w:tcPr>
            <w:tcW w:w="709" w:type="dxa"/>
          </w:tcPr>
          <w:p w:rsidR="00142644" w:rsidRPr="005A11DB" w:rsidRDefault="0002280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39.</w:t>
            </w:r>
          </w:p>
        </w:tc>
        <w:tc>
          <w:tcPr>
            <w:tcW w:w="4820" w:type="dxa"/>
            <w:gridSpan w:val="2"/>
          </w:tcPr>
          <w:p w:rsidR="00F039E0" w:rsidRPr="00C56A70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3.6.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Използва в речта си омонимите.</w:t>
            </w:r>
            <w:r>
              <w:t xml:space="preserve">                            </w:t>
            </w:r>
            <w:r w:rsidRPr="00C56A7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3.2.</w:t>
            </w: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Спазва в речта си уместно словното</w:t>
            </w:r>
          </w:p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богатс</w:t>
            </w:r>
            <w:r w:rsidR="00087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тво на езика: омоними</w:t>
            </w: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F039E0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Омоними</w:t>
            </w:r>
          </w:p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087B24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Съставяне на</w:t>
            </w:r>
            <w:r w:rsidRPr="00087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отделни кратки изречения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 използване на омонимите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40.</w:t>
            </w:r>
          </w:p>
        </w:tc>
        <w:tc>
          <w:tcPr>
            <w:tcW w:w="4820" w:type="dxa"/>
            <w:gridSpan w:val="2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3.15.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Определя различните функции на героите: главен, второстепенен, помощник, вредител.</w:t>
            </w:r>
          </w:p>
        </w:tc>
        <w:tc>
          <w:tcPr>
            <w:tcW w:w="3969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Урок – конкурс: </w:t>
            </w:r>
            <w:r w:rsidRPr="007470F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„Най-добрият изпълнител на басня“</w:t>
            </w:r>
          </w:p>
        </w:tc>
        <w:tc>
          <w:tcPr>
            <w:tcW w:w="850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978DC" w:rsidRPr="00F978DC" w:rsidRDefault="00F978DC" w:rsidP="00F978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</w:t>
            </w:r>
            <w:r w:rsidRPr="00F97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азбиране за богатия емоционален</w:t>
            </w:r>
          </w:p>
          <w:p w:rsidR="00F039E0" w:rsidRPr="003E5A2E" w:rsidRDefault="00F978DC" w:rsidP="00F978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97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 идеен свят 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 творбата чрез изразителното й изпълнение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41.</w:t>
            </w:r>
          </w:p>
        </w:tc>
        <w:tc>
          <w:tcPr>
            <w:tcW w:w="4820" w:type="dxa"/>
            <w:gridSpan w:val="2"/>
          </w:tcPr>
          <w:p w:rsidR="00F039E0" w:rsidRPr="003E5A2E" w:rsidRDefault="00F039E0" w:rsidP="00D235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3.6.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Използва в речта си синонимите и антонимите.</w:t>
            </w:r>
            <w:r>
              <w:t xml:space="preserve"> </w:t>
            </w:r>
            <w:r w:rsidR="00D2352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Синоними. Антоними</w:t>
            </w:r>
          </w:p>
        </w:tc>
        <w:tc>
          <w:tcPr>
            <w:tcW w:w="850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Подбор на</w:t>
            </w:r>
            <w:r w:rsidRPr="00C56A7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синоними и антоними към предложени думи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42.</w:t>
            </w:r>
          </w:p>
        </w:tc>
        <w:tc>
          <w:tcPr>
            <w:tcW w:w="4820" w:type="dxa"/>
            <w:gridSpan w:val="2"/>
          </w:tcPr>
          <w:p w:rsidR="00F039E0" w:rsidRPr="003E5A2E" w:rsidRDefault="00D23522" w:rsidP="00D235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D2352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3.7. </w:t>
            </w:r>
            <w:r w:rsidRPr="00D2352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Използва в речта устойчивите словосъчетания.</w:t>
            </w:r>
            <w:r w:rsidR="00F039E0" w:rsidRPr="00273B0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Устойчиви словосъчетания</w:t>
            </w:r>
          </w:p>
        </w:tc>
        <w:tc>
          <w:tcPr>
            <w:tcW w:w="850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Писмена работа с фразеологичен речник и коментар 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43.</w:t>
            </w:r>
          </w:p>
        </w:tc>
        <w:tc>
          <w:tcPr>
            <w:tcW w:w="4820" w:type="dxa"/>
            <w:gridSpan w:val="2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470F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4.9.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Влад</w:t>
            </w:r>
            <w:r w:rsidR="001B754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ее езикови средства </w:t>
            </w:r>
            <w:r w:rsidR="00087B2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 ги 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използва уместно в речевата практика.</w:t>
            </w:r>
          </w:p>
        </w:tc>
        <w:tc>
          <w:tcPr>
            <w:tcW w:w="3969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Повторен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ие на изучения материал от модула</w:t>
            </w:r>
          </w:p>
        </w:tc>
        <w:tc>
          <w:tcPr>
            <w:tcW w:w="850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D70C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Писмена работа върху учебната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статия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039E0" w:rsidRPr="005A11DB" w:rsidTr="00F039E0">
        <w:trPr>
          <w:gridAfter w:val="1"/>
          <w:wAfter w:w="236" w:type="dxa"/>
          <w:trHeight w:val="858"/>
        </w:trPr>
        <w:tc>
          <w:tcPr>
            <w:tcW w:w="675" w:type="dxa"/>
          </w:tcPr>
          <w:p w:rsidR="00F039E0" w:rsidRPr="00F039E0" w:rsidRDefault="00F039E0" w:rsidP="00F039E0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44.</w:t>
            </w:r>
          </w:p>
        </w:tc>
        <w:tc>
          <w:tcPr>
            <w:tcW w:w="4820" w:type="dxa"/>
            <w:gridSpan w:val="2"/>
          </w:tcPr>
          <w:p w:rsidR="00F039E0" w:rsidRPr="00F039E0" w:rsidRDefault="00F039E0" w:rsidP="00F039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Проявява разбирането на текста, като</w:t>
            </w:r>
          </w:p>
          <w:p w:rsidR="00F039E0" w:rsidRPr="003E5A2E" w:rsidRDefault="00F039E0" w:rsidP="00F039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отгова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ря на въпросите по съдържанието 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F039E0" w:rsidRPr="003E5A2E" w:rsidRDefault="00F039E0" w:rsidP="00A429D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КОНТРОЛЕН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ТЕСТ № 3</w:t>
            </w:r>
          </w:p>
        </w:tc>
        <w:tc>
          <w:tcPr>
            <w:tcW w:w="850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F039E0" w:rsidRPr="000904F4" w:rsidRDefault="00F039E0" w:rsidP="00A429D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709" w:type="dxa"/>
          </w:tcPr>
          <w:p w:rsidR="00F039E0" w:rsidRPr="002833AC" w:rsidRDefault="00F039E0" w:rsidP="00A429D3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833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F039E0" w:rsidRPr="005A11DB" w:rsidTr="003E72EB">
        <w:tc>
          <w:tcPr>
            <w:tcW w:w="675" w:type="dxa"/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45.</w:t>
            </w:r>
          </w:p>
        </w:tc>
        <w:tc>
          <w:tcPr>
            <w:tcW w:w="4820" w:type="dxa"/>
            <w:gridSpan w:val="2"/>
          </w:tcPr>
          <w:p w:rsidR="00F039E0" w:rsidRPr="00F039E0" w:rsidRDefault="00F039E0" w:rsidP="00F039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4.18.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Редактира различен тип текстове от</w:t>
            </w:r>
          </w:p>
          <w:p w:rsidR="00F039E0" w:rsidRPr="003E5A2E" w:rsidRDefault="00F039E0" w:rsidP="00F039E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езикова гледна точка.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Корекция и анализ на грешките </w:t>
            </w:r>
          </w:p>
        </w:tc>
        <w:tc>
          <w:tcPr>
            <w:tcW w:w="850" w:type="dxa"/>
          </w:tcPr>
          <w:p w:rsidR="00F039E0" w:rsidRPr="003E5A2E" w:rsidRDefault="00F039E0" w:rsidP="00A429D3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0904F4" w:rsidRDefault="00F039E0" w:rsidP="00A429D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709" w:type="dxa"/>
          </w:tcPr>
          <w:p w:rsidR="00F039E0" w:rsidRPr="00E86CBD" w:rsidRDefault="00F039E0" w:rsidP="00A429D3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039E0" w:rsidRPr="003E5A2E" w:rsidRDefault="00F039E0" w:rsidP="005A11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46.</w:t>
            </w:r>
          </w:p>
        </w:tc>
        <w:tc>
          <w:tcPr>
            <w:tcW w:w="4820" w:type="dxa"/>
            <w:gridSpan w:val="2"/>
          </w:tcPr>
          <w:p w:rsidR="00F039E0" w:rsidRPr="003E5A2E" w:rsidRDefault="00D13FB2" w:rsidP="007470F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F79F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4.17.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Създава текстове с практическа 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 мини – проект.</w:t>
            </w:r>
          </w:p>
        </w:tc>
        <w:tc>
          <w:tcPr>
            <w:tcW w:w="3969" w:type="dxa"/>
          </w:tcPr>
          <w:p w:rsidR="00F039E0" w:rsidRPr="00D13FB2" w:rsidRDefault="00D13FB2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D13FB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Подготовка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на мини – проект: </w:t>
            </w:r>
            <w:r w:rsidR="00B747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„България в образи и картини“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0904F4" w:rsidRDefault="00D13FB2" w:rsidP="00D13FB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чно и креативно 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представяне </w:t>
            </w:r>
            <w:r w:rsidR="000614C5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 своето мнение</w:t>
            </w:r>
            <w:r w:rsidRPr="005F79F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като аргумент</w:t>
            </w:r>
          </w:p>
        </w:tc>
        <w:tc>
          <w:tcPr>
            <w:tcW w:w="709" w:type="dxa"/>
          </w:tcPr>
          <w:p w:rsidR="00F039E0" w:rsidRPr="00D13FB2" w:rsidRDefault="00D13FB2" w:rsidP="00A429D3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13FB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F039E0" w:rsidRPr="005A11DB" w:rsidTr="003E72EB">
        <w:tc>
          <w:tcPr>
            <w:tcW w:w="675" w:type="dxa"/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47.</w:t>
            </w:r>
          </w:p>
        </w:tc>
        <w:tc>
          <w:tcPr>
            <w:tcW w:w="4820" w:type="dxa"/>
            <w:gridSpan w:val="2"/>
            <w:vMerge w:val="restart"/>
          </w:tcPr>
          <w:p w:rsidR="00F039E0" w:rsidRPr="003E5A2E" w:rsidRDefault="00D13FB2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D13FB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5.3.</w:t>
            </w:r>
            <w:r w:rsidRPr="00D13FB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Съпоставя нравствени модели от литературата със свои житейски наблюдения.</w:t>
            </w:r>
          </w:p>
        </w:tc>
        <w:tc>
          <w:tcPr>
            <w:tcW w:w="3969" w:type="dxa"/>
            <w:vMerge w:val="restart"/>
          </w:tcPr>
          <w:p w:rsidR="00F039E0" w:rsidRPr="003E5A2E" w:rsidRDefault="00D13FB2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Защита на проектите. </w:t>
            </w:r>
            <w:r w:rsidR="00F039E0"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850" w:type="dxa"/>
            <w:vMerge w:val="restart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F039E0" w:rsidRPr="003E5A2E" w:rsidRDefault="00D13FB2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Наблюдение</w:t>
            </w:r>
            <w:r w:rsidRPr="00D13FB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коментира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на</w:t>
            </w:r>
            <w:r w:rsidRPr="00D13FB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прояви </w:t>
            </w:r>
            <w:r w:rsidR="00D2352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как „оживяват“ образите и картините на родното</w:t>
            </w:r>
            <w:r w:rsidRPr="00D13FB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709" w:type="dxa"/>
            <w:vMerge w:val="restart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F039E0" w:rsidRPr="003E5A2E" w:rsidRDefault="00F039E0" w:rsidP="005A11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trHeight w:val="350"/>
        </w:trPr>
        <w:tc>
          <w:tcPr>
            <w:tcW w:w="675" w:type="dxa"/>
            <w:tcBorders>
              <w:bottom w:val="single" w:sz="4" w:space="0" w:color="auto"/>
            </w:tcBorders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48.</w:t>
            </w:r>
          </w:p>
        </w:tc>
        <w:tc>
          <w:tcPr>
            <w:tcW w:w="4820" w:type="dxa"/>
            <w:gridSpan w:val="2"/>
            <w:vMerge/>
            <w:tcBorders>
              <w:bottom w:val="single" w:sz="4" w:space="0" w:color="auto"/>
            </w:tcBorders>
          </w:tcPr>
          <w:p w:rsidR="00F039E0" w:rsidRPr="005A11DB" w:rsidRDefault="00F039E0" w:rsidP="003E72E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F039E0" w:rsidRPr="005A11DB" w:rsidRDefault="00F039E0" w:rsidP="003E72E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039E0" w:rsidRPr="005A11DB" w:rsidRDefault="00F039E0" w:rsidP="003E72E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F039E0" w:rsidRPr="005A11DB" w:rsidRDefault="00F039E0" w:rsidP="003E72E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F039E0" w:rsidRPr="005A11DB" w:rsidRDefault="00F039E0"/>
        </w:tc>
      </w:tr>
      <w:tr w:rsidR="00F039E0" w:rsidRPr="005A11DB" w:rsidTr="003E72EB">
        <w:trPr>
          <w:gridAfter w:val="1"/>
          <w:wAfter w:w="236" w:type="dxa"/>
          <w:trHeight w:val="315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039E0" w:rsidRPr="005A11DB" w:rsidRDefault="00F039E0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317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952EE7" w:rsidRDefault="00952EE7" w:rsidP="003E72EB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039E0" w:rsidRPr="00952EE7" w:rsidRDefault="00F039E0" w:rsidP="00952EE7">
            <w:pPr>
              <w:tabs>
                <w:tab w:val="left" w:pos="532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1D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952E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СРОК - 18 СЕДМИЦИ</w:t>
            </w:r>
          </w:p>
        </w:tc>
      </w:tr>
      <w:tr w:rsidR="00F039E0" w:rsidRPr="005A11DB" w:rsidTr="003E72EB">
        <w:trPr>
          <w:gridAfter w:val="1"/>
          <w:wAfter w:w="236" w:type="dxa"/>
          <w:trHeight w:val="510"/>
        </w:trPr>
        <w:tc>
          <w:tcPr>
            <w:tcW w:w="675" w:type="dxa"/>
            <w:tcBorders>
              <w:top w:val="single" w:sz="12" w:space="0" w:color="auto"/>
            </w:tcBorders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2.6.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Умее да слуша събеседника, като проявява уважение към него.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F039E0" w:rsidRPr="003E5A2E" w:rsidRDefault="00F039E0" w:rsidP="00D235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РЕЧЕВА ДЕЙНОСТ:</w:t>
            </w:r>
          </w:p>
          <w:p w:rsidR="00F039E0" w:rsidRPr="00CC67B0" w:rsidRDefault="00F039E0" w:rsidP="00D235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CC67B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Благополучие, успех и кураж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F039E0" w:rsidRPr="003E5A2E" w:rsidRDefault="001B7543" w:rsidP="00D235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Устно ф</w:t>
            </w:r>
            <w:r w:rsidR="00D23522" w:rsidRPr="00D2352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ормулира</w:t>
            </w:r>
            <w:r w:rsidR="00D2352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принципи за щастие</w:t>
            </w:r>
            <w:r w:rsidR="00D2352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чрез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проявленията</w:t>
            </w:r>
            <w:r w:rsidR="00D23522" w:rsidRPr="00D2352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 изуча</w:t>
            </w:r>
            <w:r w:rsidR="00952EE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ваните текстове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F039E0" w:rsidRPr="005A11DB" w:rsidTr="003E72EB">
        <w:trPr>
          <w:gridAfter w:val="1"/>
          <w:wAfter w:w="236" w:type="dxa"/>
          <w:trHeight w:val="888"/>
        </w:trPr>
        <w:tc>
          <w:tcPr>
            <w:tcW w:w="675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0" w:type="dxa"/>
            <w:gridSpan w:val="2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4.6.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Определя признаците на частите на речта.</w:t>
            </w:r>
          </w:p>
        </w:tc>
        <w:tc>
          <w:tcPr>
            <w:tcW w:w="396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Части на речта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F978DC" w:rsidP="00D235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Подреждане във вид на таблица на</w:t>
            </w:r>
            <w:r w:rsidR="001B754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23522" w:rsidRPr="00D2352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значи</w:t>
            </w:r>
            <w:r w:rsidR="00D2352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мите и </w:t>
            </w:r>
            <w:r w:rsidR="001B754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служебните части на речта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52EE7" w:rsidRPr="005A11DB" w:rsidTr="003E72EB">
        <w:trPr>
          <w:gridAfter w:val="1"/>
          <w:wAfter w:w="236" w:type="dxa"/>
          <w:trHeight w:val="210"/>
        </w:trPr>
        <w:tc>
          <w:tcPr>
            <w:tcW w:w="675" w:type="dxa"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3.</w:t>
            </w:r>
          </w:p>
        </w:tc>
        <w:tc>
          <w:tcPr>
            <w:tcW w:w="4820" w:type="dxa"/>
            <w:gridSpan w:val="2"/>
            <w:vMerge w:val="restart"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4.7.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Назовава признаците и определя </w:t>
            </w:r>
          </w:p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функцията на съществителното име и прилагателното име.</w:t>
            </w:r>
          </w:p>
        </w:tc>
        <w:tc>
          <w:tcPr>
            <w:tcW w:w="3969" w:type="dxa"/>
          </w:tcPr>
          <w:p w:rsidR="000614C5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Съществително име</w:t>
            </w:r>
          </w:p>
          <w:p w:rsidR="000614C5" w:rsidRPr="003E5A2E" w:rsidRDefault="000614C5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D70C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Писмена работа върху учебната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статия</w:t>
            </w:r>
          </w:p>
        </w:tc>
        <w:tc>
          <w:tcPr>
            <w:tcW w:w="709" w:type="dxa"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52EE7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4820" w:type="dxa"/>
            <w:gridSpan w:val="2"/>
            <w:vMerge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614C5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Прилагателно име</w:t>
            </w:r>
          </w:p>
          <w:p w:rsidR="000614C5" w:rsidRPr="000614C5" w:rsidRDefault="000614C5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952EE7" w:rsidRPr="003E5A2E" w:rsidRDefault="00952EE7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4820" w:type="dxa"/>
            <w:gridSpan w:val="2"/>
          </w:tcPr>
          <w:p w:rsidR="00F039E0" w:rsidRPr="003E5A2E" w:rsidRDefault="0068756A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875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3.19. </w:t>
            </w:r>
            <w:r w:rsidRPr="0068756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Разкрива картини и емоционални внушения на лирическа творба.</w:t>
            </w:r>
          </w:p>
        </w:tc>
        <w:tc>
          <w:tcPr>
            <w:tcW w:w="3969" w:type="dxa"/>
          </w:tcPr>
          <w:p w:rsidR="00F039E0" w:rsidRPr="00F978DC" w:rsidRDefault="00F978DC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Урок – рецитал </w:t>
            </w:r>
            <w:r w:rsidRPr="00F978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 стихотворението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F039E0"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F039E0" w:rsidRPr="00F978D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„Де е България“</w:t>
            </w:r>
            <w:r w:rsidR="00B747D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от Иван Вазов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978DC" w:rsidRPr="00F978DC" w:rsidRDefault="00F978DC" w:rsidP="00F978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97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Разбиране за богатия емоционален</w:t>
            </w:r>
          </w:p>
          <w:p w:rsidR="00F039E0" w:rsidRPr="003E5A2E" w:rsidRDefault="00F978DC" w:rsidP="00F978D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97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 идеен свят на творбата чрез изразителното й изпълнение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4E490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4820" w:type="dxa"/>
            <w:gridSpan w:val="2"/>
            <w:vMerge w:val="restart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4.7.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Назовава признаците и определя </w:t>
            </w:r>
          </w:p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функцията на местоименията (лично, възвратно).</w:t>
            </w:r>
          </w:p>
        </w:tc>
        <w:tc>
          <w:tcPr>
            <w:tcW w:w="3969" w:type="dxa"/>
          </w:tcPr>
          <w:p w:rsidR="004E4900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>Лично местоимение</w:t>
            </w:r>
          </w:p>
          <w:p w:rsidR="000614C5" w:rsidRPr="003E5A2E" w:rsidRDefault="000614C5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</w:p>
        </w:tc>
        <w:tc>
          <w:tcPr>
            <w:tcW w:w="850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4E4900" w:rsidRPr="003E5A2E" w:rsidRDefault="0086548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Редактиране на изречения, като подберат верни лични, възвратно лични местоимения (кратки/пълни) </w:t>
            </w:r>
          </w:p>
        </w:tc>
        <w:tc>
          <w:tcPr>
            <w:tcW w:w="709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490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4820" w:type="dxa"/>
            <w:gridSpan w:val="2"/>
            <w:vMerge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614C5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Възвратно лично местоимение</w:t>
            </w:r>
          </w:p>
        </w:tc>
        <w:tc>
          <w:tcPr>
            <w:tcW w:w="850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4820" w:type="dxa"/>
            <w:gridSpan w:val="2"/>
          </w:tcPr>
          <w:p w:rsidR="00F039E0" w:rsidRPr="003E5A2E" w:rsidRDefault="00F039E0" w:rsidP="003E72EB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ru-RU"/>
              </w:rPr>
              <w:t>5.1.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  <w:t xml:space="preserve"> Разсъждава устно по литературен и житейски проблем.</w:t>
            </w:r>
            <w:r w:rsidR="0068756A"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3.18</w:t>
            </w:r>
            <w:r w:rsidR="0068756A"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. </w:t>
            </w:r>
            <w:r w:rsidR="0068756A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Обяснява ролята на</w:t>
            </w:r>
            <w:r w:rsidR="0068756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портретното описание в</w:t>
            </w:r>
            <w:r w:rsidR="0068756A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творба</w:t>
            </w:r>
            <w:r w:rsidR="0068756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</w:t>
            </w:r>
            <w:r w:rsidR="0068756A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F039E0" w:rsidRPr="003E5A2E" w:rsidRDefault="00F978DC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Образът на М</w:t>
            </w:r>
            <w:r w:rsidR="00F039E0"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айката в стихотворението </w:t>
            </w:r>
            <w:r w:rsidR="00F039E0" w:rsidRPr="00F978D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„Майка ми“</w:t>
            </w:r>
            <w:r w:rsidRPr="00F978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 Иван Вазов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11370C" w:rsidP="0011370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1370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Прилага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 на</w:t>
            </w:r>
            <w:r w:rsidRPr="0011370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усвоени елементи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лирически анализ на текст с оглед осмисляне</w:t>
            </w:r>
          </w:p>
        </w:tc>
        <w:tc>
          <w:tcPr>
            <w:tcW w:w="709" w:type="dxa"/>
          </w:tcPr>
          <w:p w:rsidR="00F039E0" w:rsidRPr="003E5A2E" w:rsidRDefault="0002280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4E490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4820" w:type="dxa"/>
            <w:gridSpan w:val="2"/>
            <w:vMerge w:val="restart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4.7.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Назовава признаците и определя </w:t>
            </w:r>
          </w:p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функцията на притежателно и възвратно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 xml:space="preserve"> притежателно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мест</w:t>
            </w:r>
            <w:r w:rsidR="000614C5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оимение.</w:t>
            </w:r>
          </w:p>
        </w:tc>
        <w:tc>
          <w:tcPr>
            <w:tcW w:w="3969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Притежателно местоимение</w:t>
            </w:r>
          </w:p>
        </w:tc>
        <w:tc>
          <w:tcPr>
            <w:tcW w:w="850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4E4900" w:rsidRPr="003E5A2E" w:rsidRDefault="0006416C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6416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Практически упражнения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от урочната статия</w:t>
            </w:r>
          </w:p>
        </w:tc>
        <w:tc>
          <w:tcPr>
            <w:tcW w:w="709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490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4820" w:type="dxa"/>
            <w:gridSpan w:val="2"/>
            <w:vMerge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 w:eastAsia="ru-RU"/>
              </w:rPr>
              <w:t>Възвратно притежателно местоимение</w:t>
            </w:r>
          </w:p>
        </w:tc>
        <w:tc>
          <w:tcPr>
            <w:tcW w:w="850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4E4900" w:rsidRPr="003E5A2E" w:rsidRDefault="004E490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4820" w:type="dxa"/>
            <w:gridSpan w:val="2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3.20.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Проследява сюжетното развитие в епическа творба. </w:t>
            </w:r>
            <w:r w:rsidR="000A784C"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3.18</w:t>
            </w:r>
            <w:r w:rsidR="000A784C"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. </w:t>
            </w:r>
            <w:r w:rsidR="000A784C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Обяснява ролята на</w:t>
            </w:r>
            <w:r w:rsid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портретното описание в</w:t>
            </w:r>
            <w:r w:rsidR="000A784C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творба</w:t>
            </w:r>
            <w:r w:rsid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</w:t>
            </w:r>
            <w:r w:rsidR="000A784C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Иван Вазов. Биография.</w:t>
            </w:r>
            <w:r w:rsidRPr="003E5A2E">
              <w:rPr>
                <w:rFonts w:ascii="Calibri" w:eastAsia="Calibri" w:hAnsi="Calibri" w:cs="Times New Roman"/>
              </w:rPr>
              <w:t xml:space="preserve">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Четене с коментар на </w:t>
            </w:r>
            <w:r w:rsidR="00F978DC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откъси от разказа </w:t>
            </w:r>
            <w:r w:rsidRPr="00F978D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„Апостолът в премеждие“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Описание на постъпки на герои</w:t>
            </w:r>
            <w:r w:rsid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; преразказ текст по ключови думи и изрази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4820" w:type="dxa"/>
            <w:gridSpan w:val="2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4.7.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Назовава признаците и определя функцията на местоименията (лично,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lastRenderedPageBreak/>
              <w:t>притежателно).</w:t>
            </w:r>
          </w:p>
        </w:tc>
        <w:tc>
          <w:tcPr>
            <w:tcW w:w="396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Употреба на местоименията в текста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Редактиране на текст</w:t>
            </w:r>
            <w:r w:rsid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ове с употреба на кратки и пълни местоимения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4820" w:type="dxa"/>
            <w:gridSpan w:val="2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4.7.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Назовава признаците и функцията на числителното име.</w:t>
            </w:r>
          </w:p>
        </w:tc>
        <w:tc>
          <w:tcPr>
            <w:tcW w:w="396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Числително име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Устно съобщение</w:t>
            </w:r>
            <w:r w:rsidR="0006416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от интернет с вярно прочитане на числителните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4820" w:type="dxa"/>
            <w:gridSpan w:val="2"/>
          </w:tcPr>
          <w:p w:rsidR="000A784C" w:rsidRPr="000A784C" w:rsidRDefault="00F039E0" w:rsidP="000A784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3.20.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Проследява сюжетното развитие в епическа творба.</w:t>
            </w:r>
            <w:r w:rsidR="000A784C"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3.18</w:t>
            </w:r>
            <w:r w:rsidR="000A784C"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. </w:t>
            </w:r>
            <w:r w:rsidR="000A784C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Обяснява ролята на</w:t>
            </w:r>
            <w:r w:rsid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портретното описание в</w:t>
            </w:r>
            <w:r w:rsidR="000A784C"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творба</w:t>
            </w:r>
            <w:r w:rsid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та</w:t>
            </w:r>
            <w:r w:rsidR="000A784C" w:rsidRP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="000A784C" w:rsidRPr="000A784C">
              <w:rPr>
                <w:b/>
              </w:rPr>
              <w:t xml:space="preserve"> </w:t>
            </w:r>
            <w:r w:rsidR="000A784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                           </w:t>
            </w:r>
            <w:r w:rsidR="000A784C" w:rsidRPr="000A784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5.1.</w:t>
            </w:r>
            <w:r w:rsidR="000A784C" w:rsidRP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Разсъждава устно по литературен и</w:t>
            </w:r>
          </w:p>
          <w:p w:rsidR="00F039E0" w:rsidRPr="003E5A2E" w:rsidRDefault="000A784C" w:rsidP="000A784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житейски проблем.</w:t>
            </w:r>
          </w:p>
        </w:tc>
        <w:tc>
          <w:tcPr>
            <w:tcW w:w="3969" w:type="dxa"/>
          </w:tcPr>
          <w:p w:rsidR="00F039E0" w:rsidRPr="00375E99" w:rsidRDefault="00F978DC" w:rsidP="00ED064E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Урок – п</w:t>
            </w:r>
            <w:r w:rsidR="00375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амет: </w:t>
            </w:r>
            <w:r w:rsidR="00375E99" w:rsidRPr="00375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„България и Левски! Два свидни образа“</w:t>
            </w:r>
            <w:r w:rsidR="00375E99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375E99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                         </w:t>
            </w:r>
            <w:r w:rsidR="00F039E0" w:rsidRPr="00F978D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 Левски в Драгалевския манастир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“</w:t>
            </w:r>
            <w:r w:rsidR="00375E99">
              <w:t xml:space="preserve">  </w:t>
            </w:r>
            <w:r w:rsidR="00375E99" w:rsidRPr="00375E99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Петър</w:t>
            </w:r>
            <w:r w:rsidR="00375E99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Бурлак-Вълканов „</w:t>
            </w:r>
            <w:r w:rsidR="00375E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България – </w:t>
            </w:r>
            <w:r w:rsidR="00375E99" w:rsidRPr="00375E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моя втора майка</w:t>
            </w:r>
            <w:r w:rsidR="00375E9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“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06416C" w:rsidP="0006416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Откриване</w:t>
            </w:r>
            <w:r w:rsidRPr="0006416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художествения текст белезите на </w:t>
            </w:r>
            <w:r w:rsidRPr="0006416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историчност в съ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битията и постъпките на героите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4820" w:type="dxa"/>
            <w:gridSpan w:val="2"/>
          </w:tcPr>
          <w:p w:rsidR="00F039E0" w:rsidRPr="003E5A2E" w:rsidRDefault="000A784C" w:rsidP="000A784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4.7. Назовава признаците и определя функцията на съществителното име, прилагателното име, местоимени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ята</w:t>
            </w:r>
            <w:r w:rsidRP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Урок –обобщение: </w:t>
            </w:r>
            <w:r w:rsidR="00865484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Име</w:t>
            </w: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86548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</w:t>
            </w:r>
            <w:r w:rsidR="0086548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ъществително, прилагателно, ч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ислително,</w:t>
            </w:r>
            <w:r w:rsidRPr="003E5A2E">
              <w:rPr>
                <w:rFonts w:ascii="Calibri" w:eastAsia="Calibri" w:hAnsi="Calibri" w:cs="Times New Roman"/>
              </w:rPr>
              <w:t xml:space="preserve"> </w:t>
            </w:r>
            <w:r w:rsidR="0086548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естоимение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06416C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Писмена работа върху урочната статия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039E0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16.</w:t>
            </w:r>
          </w:p>
        </w:tc>
        <w:tc>
          <w:tcPr>
            <w:tcW w:w="4820" w:type="dxa"/>
            <w:gridSpan w:val="2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4.8.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Определя функциите на глагола в речта.</w:t>
            </w:r>
          </w:p>
        </w:tc>
        <w:tc>
          <w:tcPr>
            <w:tcW w:w="396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Глагол</w:t>
            </w:r>
          </w:p>
        </w:tc>
        <w:tc>
          <w:tcPr>
            <w:tcW w:w="850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F039E0" w:rsidRPr="003E5A2E" w:rsidRDefault="0006416C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Преразказ на текст по ключови думи и изрази</w:t>
            </w:r>
          </w:p>
        </w:tc>
        <w:tc>
          <w:tcPr>
            <w:tcW w:w="709" w:type="dxa"/>
          </w:tcPr>
          <w:p w:rsidR="00F039E0" w:rsidRPr="003E5A2E" w:rsidRDefault="00F039E0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064E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17.</w:t>
            </w:r>
          </w:p>
        </w:tc>
        <w:tc>
          <w:tcPr>
            <w:tcW w:w="4820" w:type="dxa"/>
            <w:gridSpan w:val="2"/>
          </w:tcPr>
          <w:p w:rsidR="00ED064E" w:rsidRPr="003E5A2E" w:rsidRDefault="000A784C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0A784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3.19. </w:t>
            </w:r>
            <w:r w:rsidRPr="000A78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Разкрива картини и емоционални внушения на лирическа творба.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ED064E" w:rsidRPr="00ED064E" w:rsidRDefault="00ED064E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Нико Стоянов </w:t>
            </w:r>
            <w:r w:rsidRPr="00ED064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„Нашият химн“</w:t>
            </w:r>
          </w:p>
        </w:tc>
        <w:tc>
          <w:tcPr>
            <w:tcW w:w="850" w:type="dxa"/>
          </w:tcPr>
          <w:p w:rsidR="00ED064E" w:rsidRPr="003E5A2E" w:rsidRDefault="00ED064E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D064E" w:rsidRPr="003E5A2E" w:rsidRDefault="00ED064E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Изразително четене</w:t>
            </w:r>
          </w:p>
        </w:tc>
        <w:tc>
          <w:tcPr>
            <w:tcW w:w="709" w:type="dxa"/>
          </w:tcPr>
          <w:p w:rsidR="00ED064E" w:rsidRPr="003E5A2E" w:rsidRDefault="00ED064E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D064E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18.</w:t>
            </w:r>
          </w:p>
        </w:tc>
        <w:tc>
          <w:tcPr>
            <w:tcW w:w="4820" w:type="dxa"/>
            <w:gridSpan w:val="2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4.8.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Определя функциите на глагола в речта.</w:t>
            </w:r>
          </w:p>
        </w:tc>
        <w:tc>
          <w:tcPr>
            <w:tcW w:w="396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Употреба на сегашно и бъдеще време в текста</w:t>
            </w:r>
          </w:p>
        </w:tc>
        <w:tc>
          <w:tcPr>
            <w:tcW w:w="850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Устен / писмен кратък текст</w:t>
            </w:r>
          </w:p>
        </w:tc>
        <w:tc>
          <w:tcPr>
            <w:tcW w:w="70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064E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19.</w:t>
            </w:r>
          </w:p>
        </w:tc>
        <w:tc>
          <w:tcPr>
            <w:tcW w:w="4820" w:type="dxa"/>
            <w:gridSpan w:val="2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4.12.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Използва в текста разликата между минало свършено и минало несвършено време на глагола.</w:t>
            </w:r>
          </w:p>
        </w:tc>
        <w:tc>
          <w:tcPr>
            <w:tcW w:w="396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Употреба на минало свършено и минало несвършено време в текста</w:t>
            </w:r>
          </w:p>
        </w:tc>
        <w:tc>
          <w:tcPr>
            <w:tcW w:w="850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D064E" w:rsidRPr="003E5A2E" w:rsidRDefault="002D5FF4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Съставяне на таблица с </w:t>
            </w:r>
            <w:r w:rsidRPr="002D5FF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минало свършено и минало несвършено време на глагола.</w:t>
            </w:r>
          </w:p>
        </w:tc>
        <w:tc>
          <w:tcPr>
            <w:tcW w:w="70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064E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20.</w:t>
            </w:r>
          </w:p>
        </w:tc>
        <w:tc>
          <w:tcPr>
            <w:tcW w:w="4820" w:type="dxa"/>
            <w:gridSpan w:val="2"/>
          </w:tcPr>
          <w:p w:rsidR="00ED064E" w:rsidRPr="003E5A2E" w:rsidRDefault="00ED064E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3.14.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Разкрива същността на литературните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герои като носители на определени черти и идеи</w:t>
            </w:r>
          </w:p>
        </w:tc>
        <w:tc>
          <w:tcPr>
            <w:tcW w:w="3969" w:type="dxa"/>
          </w:tcPr>
          <w:p w:rsidR="00ED064E" w:rsidRPr="00794A50" w:rsidRDefault="00ED064E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Алеко Константинов. Биография. </w:t>
            </w:r>
            <w:r w:rsidRPr="00794A5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lastRenderedPageBreak/>
              <w:t xml:space="preserve">„Пази, боже, сляпо...“. </w:t>
            </w:r>
          </w:p>
          <w:p w:rsidR="00ED064E" w:rsidRPr="003E5A2E" w:rsidRDefault="00ED064E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Коментирано четен</w:t>
            </w:r>
            <w:r w:rsidR="00B747D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е</w:t>
            </w:r>
          </w:p>
        </w:tc>
        <w:tc>
          <w:tcPr>
            <w:tcW w:w="850" w:type="dxa"/>
          </w:tcPr>
          <w:p w:rsidR="00ED064E" w:rsidRPr="003E5A2E" w:rsidRDefault="00ED064E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D064E" w:rsidRPr="003E5A2E" w:rsidRDefault="00ED064E" w:rsidP="00ED064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D064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Четене и анализ ключовите </w:t>
            </w:r>
            <w:r w:rsidRPr="00ED064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епизоди, осмисляне, изводи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064E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21.</w:t>
            </w:r>
          </w:p>
        </w:tc>
        <w:tc>
          <w:tcPr>
            <w:tcW w:w="4820" w:type="dxa"/>
            <w:gridSpan w:val="2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4.12.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Използва в текста разликата между минало свършено и минало несвършено време на глагола.</w:t>
            </w:r>
          </w:p>
        </w:tc>
        <w:tc>
          <w:tcPr>
            <w:tcW w:w="396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Употреба на минало свършено и минало несвършено време в текста</w:t>
            </w:r>
          </w:p>
        </w:tc>
        <w:tc>
          <w:tcPr>
            <w:tcW w:w="850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D064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Писмена работа върху урочната статия</w:t>
            </w:r>
          </w:p>
        </w:tc>
        <w:tc>
          <w:tcPr>
            <w:tcW w:w="70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D064E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22.</w:t>
            </w:r>
          </w:p>
        </w:tc>
        <w:tc>
          <w:tcPr>
            <w:tcW w:w="4820" w:type="dxa"/>
            <w:gridSpan w:val="2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4.18.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Редактира различен тип текстове от езикова гледна точка.</w:t>
            </w:r>
          </w:p>
        </w:tc>
        <w:tc>
          <w:tcPr>
            <w:tcW w:w="396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Съвместна употреба на глаголните времена</w:t>
            </w:r>
          </w:p>
        </w:tc>
        <w:tc>
          <w:tcPr>
            <w:tcW w:w="850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D064E" w:rsidRPr="003E5A2E" w:rsidRDefault="00ED064E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Редактиране на текст</w:t>
            </w:r>
          </w:p>
        </w:tc>
        <w:tc>
          <w:tcPr>
            <w:tcW w:w="709" w:type="dxa"/>
          </w:tcPr>
          <w:p w:rsidR="00ED064E" w:rsidRPr="003E5A2E" w:rsidRDefault="0002280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044F2F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23.</w:t>
            </w:r>
          </w:p>
        </w:tc>
        <w:tc>
          <w:tcPr>
            <w:tcW w:w="4820" w:type="dxa"/>
            <w:gridSpan w:val="2"/>
          </w:tcPr>
          <w:p w:rsidR="00044F2F" w:rsidRPr="003E5A2E" w:rsidRDefault="00044F2F" w:rsidP="002D5FF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470F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4.9.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Влад</w:t>
            </w:r>
            <w:r w:rsidR="002D5FF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ее езикови средства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ги 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използва уместно в речевата практика.</w:t>
            </w: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Повторен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ие на изучения материал от модула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D70C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Писмена работа върху учебната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статия</w:t>
            </w:r>
          </w:p>
        </w:tc>
        <w:tc>
          <w:tcPr>
            <w:tcW w:w="70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44F2F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24.</w:t>
            </w:r>
          </w:p>
        </w:tc>
        <w:tc>
          <w:tcPr>
            <w:tcW w:w="4820" w:type="dxa"/>
            <w:gridSpan w:val="2"/>
          </w:tcPr>
          <w:p w:rsidR="00044F2F" w:rsidRPr="00F039E0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Проявява разбирането на текста, като</w:t>
            </w:r>
          </w:p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отгова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ря на въпросите по съдържанието 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КОНТРОЛЕН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ТЕСТ № 4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044F2F" w:rsidRPr="000904F4" w:rsidRDefault="00044F2F" w:rsidP="0017087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709" w:type="dxa"/>
          </w:tcPr>
          <w:p w:rsidR="00044F2F" w:rsidRPr="002833AC" w:rsidRDefault="00044F2F" w:rsidP="00170871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833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044F2F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25.</w:t>
            </w:r>
          </w:p>
        </w:tc>
        <w:tc>
          <w:tcPr>
            <w:tcW w:w="4820" w:type="dxa"/>
            <w:gridSpan w:val="2"/>
          </w:tcPr>
          <w:p w:rsidR="00044F2F" w:rsidRPr="00F039E0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4.18.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Редактира различен тип текстове от</w:t>
            </w:r>
          </w:p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езикова гледна точка.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Корекция и анализ на грешките 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44F2F" w:rsidRPr="000904F4" w:rsidRDefault="00044F2F" w:rsidP="0017087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709" w:type="dxa"/>
          </w:tcPr>
          <w:p w:rsidR="00044F2F" w:rsidRPr="00E86CBD" w:rsidRDefault="00044F2F" w:rsidP="00170871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44F2F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26.</w:t>
            </w:r>
          </w:p>
        </w:tc>
        <w:tc>
          <w:tcPr>
            <w:tcW w:w="4820" w:type="dxa"/>
            <w:gridSpan w:val="2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3.4.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Проявява разбиране на текста, като отговаря на въпросите по съдържанието му.</w:t>
            </w: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Алеко Константинов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    </w:t>
            </w:r>
            <w:r w:rsidRPr="00ED064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 xml:space="preserve">Пази, боже, сляпо да прогледа. </w:t>
            </w:r>
            <w:r w:rsidRPr="00ED06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ED064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g-BG"/>
              </w:rPr>
              <w:t>Образът на Христо.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Определение </w:t>
            </w:r>
            <w:r w:rsidRPr="00ED064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ED064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основните моменти от пове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ствованието в логическа последователност</w:t>
            </w:r>
          </w:p>
        </w:tc>
        <w:tc>
          <w:tcPr>
            <w:tcW w:w="709" w:type="dxa"/>
          </w:tcPr>
          <w:p w:rsidR="00044F2F" w:rsidRPr="003E5A2E" w:rsidRDefault="0002280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044F2F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27.</w:t>
            </w:r>
          </w:p>
        </w:tc>
        <w:tc>
          <w:tcPr>
            <w:tcW w:w="4820" w:type="dxa"/>
            <w:gridSpan w:val="2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4.9.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Определя наречието като значима</w:t>
            </w:r>
            <w:r>
              <w:t xml:space="preserve"> </w:t>
            </w:r>
            <w:r w:rsidRPr="00ED064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част на речта.</w:t>
            </w:r>
            <w:r>
              <w:t xml:space="preserve">                                                                          </w:t>
            </w:r>
          </w:p>
        </w:tc>
        <w:tc>
          <w:tcPr>
            <w:tcW w:w="3969" w:type="dxa"/>
          </w:tcPr>
          <w:p w:rsidR="00044F2F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Наречие. </w:t>
            </w:r>
          </w:p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Видове наречия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94A5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Определяне на изменяемите и неизменяемите части на речта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794A5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44F2F" w:rsidRPr="005A11DB" w:rsidTr="00170871">
        <w:trPr>
          <w:gridAfter w:val="1"/>
          <w:wAfter w:w="236" w:type="dxa"/>
          <w:trHeight w:val="838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28.</w:t>
            </w:r>
          </w:p>
        </w:tc>
        <w:tc>
          <w:tcPr>
            <w:tcW w:w="4820" w:type="dxa"/>
            <w:gridSpan w:val="2"/>
          </w:tcPr>
          <w:p w:rsidR="00044F2F" w:rsidRPr="00ED064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ED06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5.2.</w:t>
            </w:r>
            <w:r w:rsidRPr="00ED064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Проявява интерес към особеностите</w:t>
            </w:r>
          </w:p>
          <w:p w:rsidR="00044F2F" w:rsidRPr="00ED064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ED064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и богатството на устната и писмената</w:t>
            </w:r>
          </w:p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D064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форма на родния език.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Степенуване на наречията.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            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Място на наречието в словореда на изречението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94A5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Използване на различни видове наречия в текст</w:t>
            </w:r>
          </w:p>
        </w:tc>
        <w:tc>
          <w:tcPr>
            <w:tcW w:w="70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44F2F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29.</w:t>
            </w:r>
          </w:p>
        </w:tc>
        <w:tc>
          <w:tcPr>
            <w:tcW w:w="4820" w:type="dxa"/>
            <w:gridSpan w:val="2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3.20.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Проследява сюжетното развитие в епическа творба.</w:t>
            </w:r>
            <w:r>
              <w:t xml:space="preserve"> </w:t>
            </w:r>
            <w:r w:rsidRPr="005626D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5.3.</w:t>
            </w:r>
            <w:r w:rsidRPr="005626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Съпоставя нравствени модели от литературата със свои житейски наблюдения.</w:t>
            </w:r>
          </w:p>
        </w:tc>
        <w:tc>
          <w:tcPr>
            <w:tcW w:w="3969" w:type="dxa"/>
          </w:tcPr>
          <w:p w:rsidR="00044F2F" w:rsidRPr="003E5A2E" w:rsidRDefault="00B747DA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Елин Пелин. Биография    </w:t>
            </w:r>
            <w:r w:rsidR="00044F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</w:t>
            </w:r>
            <w:r w:rsidR="00044F2F"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044F2F" w:rsidRPr="00ED064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„На браздата“</w:t>
            </w:r>
            <w:r w:rsidR="00044F2F"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044F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Коментирано четене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94A5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Запознаване с най-важните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моменти от биография на автора, от</w:t>
            </w:r>
            <w:r w:rsidRPr="00794A5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говор на въпроси  </w:t>
            </w:r>
          </w:p>
        </w:tc>
        <w:tc>
          <w:tcPr>
            <w:tcW w:w="709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44F2F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30.</w:t>
            </w:r>
          </w:p>
        </w:tc>
        <w:tc>
          <w:tcPr>
            <w:tcW w:w="4820" w:type="dxa"/>
            <w:gridSpan w:val="2"/>
            <w:vMerge w:val="restart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4.10.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Разбира разликата между значимите и </w:t>
            </w:r>
          </w:p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служебните части на 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речта</w:t>
            </w:r>
            <w:r w:rsidRPr="005626D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. 5.2.</w:t>
            </w:r>
            <w:r w:rsidRPr="005626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оявява </w:t>
            </w:r>
          </w:p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интерес към особеностите </w:t>
            </w:r>
            <w:r w:rsidRPr="005626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 богатството на устната и писмената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626D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форма на родния език.</w:t>
            </w:r>
            <w:r>
              <w:t xml:space="preserve">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Предлог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 w:val="restart"/>
          </w:tcPr>
          <w:p w:rsidR="00044F2F" w:rsidRPr="003E5A2E" w:rsidRDefault="00202B6E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B6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Писмена работа върху учебната статия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и тренировъчните упражнения</w:t>
            </w:r>
          </w:p>
        </w:tc>
        <w:tc>
          <w:tcPr>
            <w:tcW w:w="709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44F2F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31.</w:t>
            </w:r>
          </w:p>
        </w:tc>
        <w:tc>
          <w:tcPr>
            <w:tcW w:w="4820" w:type="dxa"/>
            <w:gridSpan w:val="2"/>
            <w:vMerge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Съюз. Съюзът като свързваща дума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044F2F" w:rsidRPr="002833AC" w:rsidRDefault="00044F2F" w:rsidP="00170871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044F2F" w:rsidRPr="005A11DB" w:rsidTr="003E72EB">
        <w:trPr>
          <w:gridAfter w:val="1"/>
          <w:wAfter w:w="236" w:type="dxa"/>
        </w:trPr>
        <w:tc>
          <w:tcPr>
            <w:tcW w:w="675" w:type="dxa"/>
          </w:tcPr>
          <w:p w:rsidR="00044F2F" w:rsidRPr="003E5A2E" w:rsidRDefault="00044F2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32.</w:t>
            </w:r>
          </w:p>
        </w:tc>
        <w:tc>
          <w:tcPr>
            <w:tcW w:w="4820" w:type="dxa"/>
            <w:gridSpan w:val="2"/>
            <w:vMerge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Употреба на предлозите и съюзите</w:t>
            </w:r>
          </w:p>
        </w:tc>
        <w:tc>
          <w:tcPr>
            <w:tcW w:w="850" w:type="dxa"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vMerge/>
          </w:tcPr>
          <w:p w:rsidR="00044F2F" w:rsidRPr="003E5A2E" w:rsidRDefault="00044F2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044F2F" w:rsidRPr="00E86CBD" w:rsidRDefault="00044F2F" w:rsidP="00170871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F1C9F" w:rsidRPr="005A11DB" w:rsidTr="00794A50">
        <w:trPr>
          <w:gridAfter w:val="1"/>
          <w:wAfter w:w="236" w:type="dxa"/>
        </w:trPr>
        <w:tc>
          <w:tcPr>
            <w:tcW w:w="675" w:type="dxa"/>
            <w:tcBorders>
              <w:bottom w:val="single" w:sz="4" w:space="0" w:color="auto"/>
            </w:tcBorders>
          </w:tcPr>
          <w:p w:rsidR="00EF1C9F" w:rsidRPr="003E5A2E" w:rsidRDefault="00EF1C9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33.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EF1C9F" w:rsidRPr="005A11DB" w:rsidRDefault="00EF1C9F" w:rsidP="0017087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3.14.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Разкрива същността на литературните герои като носители на определени черти и идеи.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1C9F" w:rsidRPr="005A11DB" w:rsidRDefault="00EF1C9F" w:rsidP="00170871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Елин Пелин.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Образът на страдащия селянин в разказа  </w:t>
            </w:r>
            <w:r w:rsidRPr="003E5A2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g-BG"/>
              </w:rPr>
              <w:t>„На браздата“</w:t>
            </w:r>
          </w:p>
        </w:tc>
        <w:tc>
          <w:tcPr>
            <w:tcW w:w="850" w:type="dxa"/>
          </w:tcPr>
          <w:p w:rsidR="00EF1C9F" w:rsidRPr="005A11DB" w:rsidRDefault="00EF1C9F" w:rsidP="0017087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5A11DB" w:rsidRDefault="00EF1C9F" w:rsidP="0017087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4A5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Четене и анализ ключовите епизоди, осмисляне, изводи  </w:t>
            </w:r>
          </w:p>
        </w:tc>
        <w:tc>
          <w:tcPr>
            <w:tcW w:w="70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F1C9F" w:rsidRPr="005A11DB" w:rsidTr="00794A50">
        <w:trPr>
          <w:gridAfter w:val="1"/>
          <w:wAfter w:w="236" w:type="dxa"/>
        </w:trPr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34.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4.13.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Отчита несъответствие между изговор и правопис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при създаване на писмен текст.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Звукове и звукови промени в речта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Редактиране на писмен текст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1C9F" w:rsidRPr="005A11DB" w:rsidRDefault="00EF1C9F" w:rsidP="00170871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F1C9F" w:rsidRPr="005A11DB" w:rsidTr="00794A50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35.</w:t>
            </w:r>
          </w:p>
        </w:tc>
        <w:tc>
          <w:tcPr>
            <w:tcW w:w="4812" w:type="dxa"/>
            <w:tcBorders>
              <w:top w:val="single" w:sz="4" w:space="0" w:color="auto"/>
            </w:tcBorders>
          </w:tcPr>
          <w:p w:rsidR="00EF1C9F" w:rsidRPr="005A11DB" w:rsidRDefault="00EF1C9F" w:rsidP="0017087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3.4.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Проявява разбиране на текста, като отговаря на въпросите по съдържанието му.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F1C9F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Йордан Йовков. Биография.                    </w:t>
            </w:r>
            <w:r w:rsidRPr="00E77F3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„Серафим“.</w:t>
            </w: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</w:p>
          <w:p w:rsidR="00EF1C9F" w:rsidRPr="005A11DB" w:rsidRDefault="00B747DA" w:rsidP="00170871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Коментирано четене</w:t>
            </w:r>
          </w:p>
        </w:tc>
        <w:tc>
          <w:tcPr>
            <w:tcW w:w="850" w:type="dxa"/>
          </w:tcPr>
          <w:p w:rsidR="00EF1C9F" w:rsidRPr="005A11DB" w:rsidRDefault="00EF1C9F" w:rsidP="0017087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F1C9F" w:rsidRPr="005A11DB" w:rsidRDefault="00EF1C9F" w:rsidP="0017087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77F3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Запознаване с най-важните моменти от биограф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ия на автора.</w:t>
            </w:r>
            <w:r w:rsidRPr="00E77F3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Четене и анализ ключов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ите епизоди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  <w:trHeight w:val="1140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36.</w:t>
            </w:r>
          </w:p>
        </w:tc>
        <w:tc>
          <w:tcPr>
            <w:tcW w:w="4812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4.13.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Отчита несъответствието между изговор и правопис при създаване на писмен текст.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Несъответствие между изговор и правопис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Редактиране на изречения</w:t>
            </w:r>
          </w:p>
        </w:tc>
        <w:tc>
          <w:tcPr>
            <w:tcW w:w="709" w:type="dxa"/>
          </w:tcPr>
          <w:p w:rsidR="00EF1C9F" w:rsidRPr="005A11DB" w:rsidRDefault="00EF1C9F" w:rsidP="00170871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  <w:trHeight w:val="526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37.</w:t>
            </w:r>
          </w:p>
        </w:tc>
        <w:tc>
          <w:tcPr>
            <w:tcW w:w="4812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470F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4.9.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Влад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ее езикови средства, свързани 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морфологични, със синтактични  явления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 xml:space="preserve">ги 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използва уместно в речевата практика.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Повторен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ие на изучения материал от модула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D70C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Писмена работа върху учебната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статия</w:t>
            </w:r>
          </w:p>
        </w:tc>
        <w:tc>
          <w:tcPr>
            <w:tcW w:w="709" w:type="dxa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38.</w:t>
            </w:r>
          </w:p>
        </w:tc>
        <w:tc>
          <w:tcPr>
            <w:tcW w:w="4812" w:type="dxa"/>
          </w:tcPr>
          <w:p w:rsidR="00EF1C9F" w:rsidRPr="00F039E0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Проявява разбирането на текста, като</w:t>
            </w:r>
          </w:p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отгова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ря на въпросите по съдържанието 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КОНТРОЛЕН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ТЕСТ № 5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EF1C9F" w:rsidRPr="000904F4" w:rsidRDefault="00EF1C9F" w:rsidP="0017087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70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39.</w:t>
            </w:r>
          </w:p>
        </w:tc>
        <w:tc>
          <w:tcPr>
            <w:tcW w:w="4812" w:type="dxa"/>
          </w:tcPr>
          <w:p w:rsidR="00EF1C9F" w:rsidRPr="00F039E0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4.18.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Редактира различен тип текстове от</w:t>
            </w:r>
          </w:p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езикова гледна точка.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Корекция и анализ на грешките 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0904F4" w:rsidRDefault="00EF1C9F" w:rsidP="0017087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709" w:type="dxa"/>
          </w:tcPr>
          <w:p w:rsidR="00EF1C9F" w:rsidRPr="002833AC" w:rsidRDefault="00EF1C9F" w:rsidP="00170871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833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40.</w:t>
            </w:r>
          </w:p>
        </w:tc>
        <w:tc>
          <w:tcPr>
            <w:tcW w:w="4812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202B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3.18.</w:t>
            </w:r>
            <w:r w:rsidRPr="00202B6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Обяснява ролята на портретното описание в епическа творба.</w:t>
            </w:r>
            <w:r w:rsidRPr="00202B6E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</w:t>
            </w:r>
            <w:r w:rsidRPr="00202B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3.20.</w:t>
            </w:r>
            <w:r w:rsidRPr="00202B6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Проследява сюжетното развитие в епическа творба.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Йордан Йовков.</w:t>
            </w:r>
            <w:r w:rsidRPr="003E5A2E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                                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Страданието и състраданието  в разказа </w:t>
            </w:r>
            <w:r w:rsidR="00B747D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«Серафим»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E77F32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77F3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Четене и анализ ключов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ите епизоди; устен отговор</w:t>
            </w:r>
            <w:r w:rsidRPr="00E77F3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на</w:t>
            </w:r>
          </w:p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литературен въпрос; стремление</w:t>
            </w:r>
            <w:r w:rsidRPr="00E77F3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към точност и логичност на изказа</w:t>
            </w:r>
          </w:p>
        </w:tc>
        <w:tc>
          <w:tcPr>
            <w:tcW w:w="709" w:type="dxa"/>
          </w:tcPr>
          <w:p w:rsidR="00EF1C9F" w:rsidRPr="00E86CBD" w:rsidRDefault="0002280F" w:rsidP="00170871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41.</w:t>
            </w:r>
          </w:p>
        </w:tc>
        <w:tc>
          <w:tcPr>
            <w:tcW w:w="4812" w:type="dxa"/>
          </w:tcPr>
          <w:p w:rsidR="00EF1C9F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4.11.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Спазва на практика правила </w:t>
            </w:r>
            <w:r w:rsidRPr="00EF1C9F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звуковите промени в книжовната реч</w:t>
            </w:r>
            <w:r w:rsidRPr="00EF1C9F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(правило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то за употреба на променливо Я).</w:t>
            </w:r>
          </w:p>
          <w:p w:rsidR="002D5FF4" w:rsidRPr="00EF1C9F" w:rsidRDefault="002D5FF4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Променливо и непроменливо Я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Редактиране на кратък текст</w:t>
            </w:r>
            <w:r w:rsidR="002D5FF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="002D5FF4">
              <w:t xml:space="preserve"> </w:t>
            </w:r>
            <w:r w:rsidR="002D5FF4" w:rsidRPr="002D5FF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Писмена работа върху учебната статия</w:t>
            </w:r>
          </w:p>
        </w:tc>
        <w:tc>
          <w:tcPr>
            <w:tcW w:w="709" w:type="dxa"/>
          </w:tcPr>
          <w:p w:rsidR="00EF1C9F" w:rsidRPr="003E5A2E" w:rsidRDefault="00EF1C9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42.</w:t>
            </w:r>
          </w:p>
        </w:tc>
        <w:tc>
          <w:tcPr>
            <w:tcW w:w="4812" w:type="dxa"/>
          </w:tcPr>
          <w:p w:rsidR="00EF1C9F" w:rsidRPr="003E5A2E" w:rsidRDefault="00EF1C9F" w:rsidP="0017087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ru-RU"/>
              </w:rPr>
              <w:t>3.19.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  <w:t xml:space="preserve"> Разкрива картини и емоционални внушения на лирическа творба.</w:t>
            </w:r>
          </w:p>
          <w:p w:rsidR="00EF1C9F" w:rsidRPr="003E5A2E" w:rsidRDefault="00EF1C9F" w:rsidP="0017087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ru-RU"/>
              </w:rPr>
              <w:t>2.7.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 w:eastAsia="ru-RU"/>
              </w:rPr>
              <w:t xml:space="preserve"> Участва в диалог върху сюжета и героите на самостоятелно прочетено произведение.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Извънкласно четене: Мишо </w:t>
            </w: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Хаджийски  -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трънест път  на таврийския  българин.   </w:t>
            </w:r>
            <w:r w:rsidRPr="00E77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«Козя гайда»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- висшите</w:t>
            </w:r>
            <w:r w:rsidR="00B747D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ценности в човешкия живот   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                                                                          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77F3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Запознаване с най-важните моменти от биография на автора.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                    </w:t>
            </w:r>
            <w:r w:rsidRPr="00E77F3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Четене и анализ ключовите епизоди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, </w:t>
            </w:r>
            <w:r>
              <w:t xml:space="preserve"> </w:t>
            </w:r>
            <w:r w:rsidRPr="00202B6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осмисляне, изводи  </w:t>
            </w:r>
            <w:r w:rsidRPr="00E77F3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709" w:type="dxa"/>
          </w:tcPr>
          <w:p w:rsidR="00EF1C9F" w:rsidRPr="003E5A2E" w:rsidRDefault="00EF1C9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43.</w:t>
            </w:r>
          </w:p>
        </w:tc>
        <w:tc>
          <w:tcPr>
            <w:tcW w:w="4812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4.11.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Спазва на практика основните правила на звуковите промени в книжовната реч.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Подвижно и непостоянно Ъ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Редактиране на кратък текст</w:t>
            </w:r>
          </w:p>
        </w:tc>
        <w:tc>
          <w:tcPr>
            <w:tcW w:w="709" w:type="dxa"/>
          </w:tcPr>
          <w:p w:rsidR="00EF1C9F" w:rsidRPr="003E5A2E" w:rsidRDefault="00EF1C9F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44.</w:t>
            </w:r>
          </w:p>
        </w:tc>
        <w:tc>
          <w:tcPr>
            <w:tcW w:w="4812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3.1.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Разбира различията между книжовна и 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lastRenderedPageBreak/>
              <w:t>не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книжовна българска реч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Правописна норма и разговорна реч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Редактиране на текст</w:t>
            </w:r>
          </w:p>
        </w:tc>
        <w:tc>
          <w:tcPr>
            <w:tcW w:w="709" w:type="dxa"/>
          </w:tcPr>
          <w:p w:rsidR="00EF1C9F" w:rsidRPr="002833AC" w:rsidRDefault="00EF1C9F" w:rsidP="00170871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45.</w:t>
            </w:r>
          </w:p>
        </w:tc>
        <w:tc>
          <w:tcPr>
            <w:tcW w:w="4812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F1C9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1.7.</w:t>
            </w:r>
            <w:r w:rsidRPr="00EF1C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Осъзнава като културно богатство различията в етническата и езиковата принадлежност на етносите, живеещи в Молдова.</w:t>
            </w:r>
          </w:p>
        </w:tc>
        <w:tc>
          <w:tcPr>
            <w:tcW w:w="3969" w:type="dxa"/>
          </w:tcPr>
          <w:p w:rsidR="00EF1C9F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 w:rsidRPr="00814D8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С Бесарабия в </w:t>
            </w:r>
            <w:r w:rsidR="00B747D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сърцето</w:t>
            </w:r>
          </w:p>
          <w:p w:rsidR="00EF1C9F" w:rsidRPr="00814D8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Нико Стоянов </w:t>
            </w:r>
            <w:r w:rsidRPr="00EF1C9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g-BG"/>
              </w:rPr>
              <w:t>„Буджашко море“</w:t>
            </w:r>
            <w:r w:rsidRPr="003E5A2E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 xml:space="preserve">                       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F1C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Прилагане на усвоени елементи на лирически анализ на текст с оглед осмисляне</w:t>
            </w:r>
          </w:p>
        </w:tc>
        <w:tc>
          <w:tcPr>
            <w:tcW w:w="709" w:type="dxa"/>
          </w:tcPr>
          <w:p w:rsidR="00EF1C9F" w:rsidRPr="00E86CBD" w:rsidRDefault="00EF1C9F" w:rsidP="00170871">
            <w:pPr>
              <w:tabs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46.</w:t>
            </w:r>
          </w:p>
        </w:tc>
        <w:tc>
          <w:tcPr>
            <w:tcW w:w="4812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470F9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4.9.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Влад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ее езикови средства, свързани 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морфологични, със синтактични  явления и ги </w:t>
            </w:r>
            <w:r w:rsidRPr="007470F9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използва уместно в речевата практика.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Повторен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</w:t>
            </w:r>
            <w:r w:rsidR="0068756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 на изучения материал през учебната година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D70C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Писмена работа върху учебната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статия</w:t>
            </w:r>
          </w:p>
        </w:tc>
        <w:tc>
          <w:tcPr>
            <w:tcW w:w="709" w:type="dxa"/>
          </w:tcPr>
          <w:p w:rsidR="00EF1C9F" w:rsidRPr="003E5A2E" w:rsidRDefault="00EF1C9F" w:rsidP="003E72E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47.</w:t>
            </w:r>
          </w:p>
        </w:tc>
        <w:tc>
          <w:tcPr>
            <w:tcW w:w="4812" w:type="dxa"/>
          </w:tcPr>
          <w:p w:rsidR="00EF1C9F" w:rsidRPr="00F039E0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3.4.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Проявява разбирането на текста, като</w:t>
            </w:r>
          </w:p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отгова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ря на въпросите по съдържанието 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EF1C9F" w:rsidRDefault="00EF1C9F" w:rsidP="001708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КОНТРОЛЕН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ТЕСТ № 6</w:t>
            </w:r>
          </w:p>
          <w:p w:rsidR="0068756A" w:rsidRPr="003E5A2E" w:rsidRDefault="0068756A" w:rsidP="001708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Изходно ниво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EF1C9F" w:rsidRPr="000904F4" w:rsidRDefault="00EF1C9F" w:rsidP="0017087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904F4">
              <w:rPr>
                <w:rFonts w:ascii="Times New Roman" w:hAnsi="Times New Roman"/>
                <w:sz w:val="24"/>
                <w:szCs w:val="24"/>
                <w:lang w:val="bg-BG"/>
              </w:rPr>
              <w:t>Решаване на тестови задачи</w:t>
            </w:r>
          </w:p>
        </w:tc>
        <w:tc>
          <w:tcPr>
            <w:tcW w:w="70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EF1C9F" w:rsidRPr="005A11DB" w:rsidTr="00EF1C9F">
        <w:trPr>
          <w:gridAfter w:val="1"/>
          <w:wAfter w:w="236" w:type="dxa"/>
          <w:trHeight w:val="481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48.</w:t>
            </w:r>
          </w:p>
        </w:tc>
        <w:tc>
          <w:tcPr>
            <w:tcW w:w="4812" w:type="dxa"/>
          </w:tcPr>
          <w:p w:rsidR="00EF1C9F" w:rsidRPr="00F039E0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4.18.</w:t>
            </w: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Редактира различен тип текстове от</w:t>
            </w:r>
          </w:p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039E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езикова гледна точка.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Корекция и анализ на грешките 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0904F4" w:rsidRDefault="00EF1C9F" w:rsidP="0017087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Редактиране на свой текст</w:t>
            </w:r>
          </w:p>
        </w:tc>
        <w:tc>
          <w:tcPr>
            <w:tcW w:w="709" w:type="dxa"/>
          </w:tcPr>
          <w:p w:rsidR="00EF1C9F" w:rsidRPr="002833AC" w:rsidRDefault="00EF1C9F" w:rsidP="00170871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833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</w:t>
            </w:r>
          </w:p>
        </w:tc>
      </w:tr>
      <w:tr w:rsidR="00EF1C9F" w:rsidRPr="005A11DB" w:rsidTr="003E72EB">
        <w:trPr>
          <w:gridAfter w:val="1"/>
          <w:wAfter w:w="236" w:type="dxa"/>
          <w:trHeight w:val="814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49.</w:t>
            </w:r>
          </w:p>
        </w:tc>
        <w:tc>
          <w:tcPr>
            <w:tcW w:w="4812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2.6.</w:t>
            </w: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Умее да слуша събеседника, като проявява уважение към него.</w:t>
            </w:r>
          </w:p>
        </w:tc>
        <w:tc>
          <w:tcPr>
            <w:tcW w:w="3969" w:type="dxa"/>
          </w:tcPr>
          <w:p w:rsidR="00EF1C9F" w:rsidRPr="003E5A2E" w:rsidRDefault="00EF1C9F" w:rsidP="0017087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РЕЧЕВА ДЕЙНОСТ:</w:t>
            </w:r>
          </w:p>
          <w:p w:rsidR="00EF1C9F" w:rsidRPr="003E5A2E" w:rsidRDefault="00EF1C9F" w:rsidP="00EF1C9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Игра и игри (танци)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68756A" w:rsidP="0068756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Участие</w:t>
            </w:r>
            <w:r w:rsidRPr="0068756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празник, игри, танци  и пр., в </w:t>
            </w:r>
            <w:r w:rsidRPr="0068756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коит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 „живеят” българските традиции</w:t>
            </w:r>
          </w:p>
        </w:tc>
        <w:tc>
          <w:tcPr>
            <w:tcW w:w="70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ФО</w:t>
            </w:r>
          </w:p>
        </w:tc>
      </w:tr>
      <w:tr w:rsidR="00EF1C9F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EF1C9F" w:rsidRPr="005A11DB" w:rsidRDefault="00EF1C9F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50.</w:t>
            </w:r>
          </w:p>
        </w:tc>
        <w:tc>
          <w:tcPr>
            <w:tcW w:w="4812" w:type="dxa"/>
          </w:tcPr>
          <w:p w:rsidR="00EF1C9F" w:rsidRPr="003E5A2E" w:rsidRDefault="0068756A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F1C9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1.7.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EF1C9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Осъзнава като културно богатство различията в етническата и езиковата принадлежност на етносите, живеещи в Молдова.</w:t>
            </w:r>
          </w:p>
        </w:tc>
        <w:tc>
          <w:tcPr>
            <w:tcW w:w="3969" w:type="dxa"/>
          </w:tcPr>
          <w:p w:rsidR="0068756A" w:rsidRPr="0068756A" w:rsidRDefault="0068756A" w:rsidP="0068756A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68756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Иван Вълков</w:t>
            </w:r>
            <w:r w:rsidRPr="0068756A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„Буджашките славеи“</w:t>
            </w:r>
          </w:p>
          <w:p w:rsidR="00EF1C9F" w:rsidRPr="003E5A2E" w:rsidRDefault="0068756A" w:rsidP="0068756A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68756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Михаил Бъчваров</w:t>
            </w:r>
            <w:r w:rsidRPr="0068756A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„Утро над родното село“</w:t>
            </w:r>
          </w:p>
        </w:tc>
        <w:tc>
          <w:tcPr>
            <w:tcW w:w="850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EF1C9F" w:rsidRPr="003E5A2E" w:rsidRDefault="002D5FF4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D5FF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Прилагане на усвоени елементи на лирически анализ на текст с оглед осмисляне</w:t>
            </w:r>
          </w:p>
        </w:tc>
        <w:tc>
          <w:tcPr>
            <w:tcW w:w="709" w:type="dxa"/>
          </w:tcPr>
          <w:p w:rsidR="00EF1C9F" w:rsidRPr="003E5A2E" w:rsidRDefault="00EF1C9F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8756A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68756A" w:rsidRPr="005A11DB" w:rsidRDefault="0068756A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51.</w:t>
            </w:r>
          </w:p>
        </w:tc>
        <w:tc>
          <w:tcPr>
            <w:tcW w:w="4812" w:type="dxa"/>
          </w:tcPr>
          <w:p w:rsidR="0068756A" w:rsidRPr="003E5A2E" w:rsidRDefault="0068756A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6875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3.19. </w:t>
            </w:r>
            <w:r w:rsidRPr="0068756A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Разкрива картини и емоционални внушения на лирическа творба.</w:t>
            </w:r>
          </w:p>
        </w:tc>
        <w:tc>
          <w:tcPr>
            <w:tcW w:w="3969" w:type="dxa"/>
          </w:tcPr>
          <w:p w:rsidR="0068756A" w:rsidRPr="00F978DC" w:rsidRDefault="0068756A" w:rsidP="00170871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Урок – рецитал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на стихотворение от бесарабски поет</w:t>
            </w:r>
          </w:p>
        </w:tc>
        <w:tc>
          <w:tcPr>
            <w:tcW w:w="850" w:type="dxa"/>
          </w:tcPr>
          <w:p w:rsidR="0068756A" w:rsidRPr="003E5A2E" w:rsidRDefault="0068756A" w:rsidP="0017087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68756A" w:rsidRPr="00F978DC" w:rsidRDefault="0068756A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97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Разбиране за богатия емоционален</w:t>
            </w:r>
          </w:p>
          <w:p w:rsidR="0068756A" w:rsidRPr="003E5A2E" w:rsidRDefault="0068756A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97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и идеен свят на творбата чрез </w:t>
            </w:r>
            <w:r w:rsidRPr="00F97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изразителното й изпълнение</w:t>
            </w:r>
          </w:p>
        </w:tc>
        <w:tc>
          <w:tcPr>
            <w:tcW w:w="709" w:type="dxa"/>
          </w:tcPr>
          <w:p w:rsidR="0068756A" w:rsidRPr="003E5A2E" w:rsidRDefault="0068756A" w:rsidP="0017087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lastRenderedPageBreak/>
              <w:t>ФО</w:t>
            </w:r>
          </w:p>
        </w:tc>
      </w:tr>
      <w:tr w:rsidR="0068756A" w:rsidRPr="005A11DB" w:rsidTr="003E72EB">
        <w:trPr>
          <w:gridAfter w:val="1"/>
          <w:wAfter w:w="236" w:type="dxa"/>
        </w:trPr>
        <w:tc>
          <w:tcPr>
            <w:tcW w:w="683" w:type="dxa"/>
            <w:gridSpan w:val="2"/>
          </w:tcPr>
          <w:p w:rsidR="0068756A" w:rsidRPr="005A11DB" w:rsidRDefault="0068756A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1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52.</w:t>
            </w:r>
          </w:p>
        </w:tc>
        <w:tc>
          <w:tcPr>
            <w:tcW w:w="4812" w:type="dxa"/>
          </w:tcPr>
          <w:p w:rsidR="0068756A" w:rsidRPr="003E5A2E" w:rsidRDefault="0068756A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68756A" w:rsidRPr="003E5A2E" w:rsidRDefault="0068756A" w:rsidP="0068756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68756A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Междудисциплинарна дейност</w:t>
            </w:r>
          </w:p>
        </w:tc>
        <w:tc>
          <w:tcPr>
            <w:tcW w:w="850" w:type="dxa"/>
          </w:tcPr>
          <w:p w:rsidR="0068756A" w:rsidRPr="003E5A2E" w:rsidRDefault="0068756A" w:rsidP="003E72EB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68756A" w:rsidRPr="003E5A2E" w:rsidRDefault="0068756A" w:rsidP="003E72E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3E5A2E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09" w:type="dxa"/>
          </w:tcPr>
          <w:p w:rsidR="0068756A" w:rsidRPr="005A11DB" w:rsidRDefault="0068756A" w:rsidP="003E72EB">
            <w:pPr>
              <w:tabs>
                <w:tab w:val="left" w:pos="53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A11DB" w:rsidRPr="005A11DB" w:rsidRDefault="005A11DB" w:rsidP="005A11D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5484" w:rsidRPr="00763D17" w:rsidRDefault="00865484" w:rsidP="0086548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763D17">
        <w:rPr>
          <w:rFonts w:ascii="Times New Roman" w:eastAsia="Calibri" w:hAnsi="Times New Roman" w:cs="Times New Roman"/>
          <w:b/>
          <w:sz w:val="28"/>
          <w:szCs w:val="28"/>
          <w:lang w:val="bg-BG"/>
        </w:rPr>
        <w:t>ЗАБЕЛЕЖКА!</w:t>
      </w:r>
    </w:p>
    <w:p w:rsidR="00865484" w:rsidRDefault="00865484" w:rsidP="0086548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ПО – първично оценяване </w:t>
      </w:r>
      <w:r w:rsidRPr="00763D17">
        <w:rPr>
          <w:rFonts w:ascii="Times New Roman" w:eastAsia="Calibri" w:hAnsi="Times New Roman" w:cs="Times New Roman"/>
          <w:sz w:val="24"/>
          <w:szCs w:val="24"/>
          <w:lang w:val="bg-BG"/>
        </w:rPr>
        <w:t>(оценки не се въвеждат в Дневника на класа)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</w:t>
      </w:r>
    </w:p>
    <w:p w:rsidR="00865484" w:rsidRDefault="00865484" w:rsidP="0086548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СО </w:t>
      </w: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– сумативно оценяване </w:t>
      </w:r>
      <w:r w:rsidRPr="00763D17">
        <w:rPr>
          <w:rFonts w:ascii="Times New Roman" w:eastAsia="Calibri" w:hAnsi="Times New Roman" w:cs="Times New Roman"/>
          <w:i/>
          <w:sz w:val="24"/>
          <w:szCs w:val="24"/>
          <w:lang w:val="bg-BG"/>
        </w:rPr>
        <w:t>(сумативно и финално):</w:t>
      </w:r>
      <w:r w:rsidRPr="00763D1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провежда се в края на определен учебен период (срок, година) след усвояване на голям обем от предвиденото съдържание с цел установяване нивото на владеене на компетенции и единици на компетенции.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</w:t>
      </w:r>
    </w:p>
    <w:p w:rsidR="00865484" w:rsidRDefault="00865484" w:rsidP="0086548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 w:eastAsia="ru-RU"/>
        </w:rPr>
        <w:t xml:space="preserve">ФО – формативно оценяване </w:t>
      </w:r>
      <w:r w:rsidRPr="00763D17">
        <w:rPr>
          <w:rFonts w:ascii="Times New Roman" w:eastAsia="Calibri" w:hAnsi="Times New Roman" w:cs="Times New Roman"/>
          <w:i/>
          <w:sz w:val="24"/>
          <w:szCs w:val="24"/>
          <w:lang w:val="bg-BG" w:eastAsia="ru-RU"/>
        </w:rPr>
        <w:t>(текущо):</w:t>
      </w:r>
      <w:r w:rsidRPr="00763D17">
        <w:rPr>
          <w:rFonts w:ascii="Times New Roman" w:eastAsia="Calibri" w:hAnsi="Times New Roman" w:cs="Times New Roman"/>
          <w:sz w:val="24"/>
          <w:szCs w:val="24"/>
          <w:lang w:val="bg-BG" w:eastAsia="ru-RU"/>
        </w:rPr>
        <w:t xml:space="preserve"> системните проверки на усвояването на материала от всички ученици съпровождат целия дидактико-възпитателен процес.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865484" w:rsidRPr="00763D17" w:rsidRDefault="00865484" w:rsidP="0086548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63D1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Д - Междудисциплинарна дейност</w:t>
      </w:r>
    </w:p>
    <w:p w:rsidR="00A80B6C" w:rsidRPr="005A11DB" w:rsidRDefault="00A80B6C" w:rsidP="0096721B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34D76" w:rsidRDefault="00D34D76"/>
    <w:sectPr w:rsidR="00D34D76" w:rsidSect="00544030">
      <w:footerReference w:type="default" r:id="rId11"/>
      <w:pgSz w:w="16838" w:h="11906" w:orient="landscape"/>
      <w:pgMar w:top="1701" w:right="962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9C5" w:rsidRDefault="00BE39C5" w:rsidP="000433C9">
      <w:pPr>
        <w:spacing w:after="0" w:line="240" w:lineRule="auto"/>
      </w:pPr>
      <w:r>
        <w:separator/>
      </w:r>
    </w:p>
  </w:endnote>
  <w:endnote w:type="continuationSeparator" w:id="0">
    <w:p w:rsidR="00BE39C5" w:rsidRDefault="00BE39C5" w:rsidP="0004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92251"/>
      <w:docPartObj>
        <w:docPartGallery w:val="Page Numbers (Bottom of Page)"/>
        <w:docPartUnique/>
      </w:docPartObj>
    </w:sdtPr>
    <w:sdtEndPr/>
    <w:sdtContent>
      <w:p w:rsidR="00D37A46" w:rsidRDefault="00D37A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230">
          <w:rPr>
            <w:noProof/>
          </w:rPr>
          <w:t>1</w:t>
        </w:r>
        <w:r>
          <w:fldChar w:fldCharType="end"/>
        </w:r>
      </w:p>
    </w:sdtContent>
  </w:sdt>
  <w:p w:rsidR="00D37A46" w:rsidRDefault="00D37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9C5" w:rsidRDefault="00BE39C5" w:rsidP="000433C9">
      <w:pPr>
        <w:spacing w:after="0" w:line="240" w:lineRule="auto"/>
      </w:pPr>
      <w:r>
        <w:separator/>
      </w:r>
    </w:p>
  </w:footnote>
  <w:footnote w:type="continuationSeparator" w:id="0">
    <w:p w:rsidR="00BE39C5" w:rsidRDefault="00BE39C5" w:rsidP="00043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40C"/>
    <w:multiLevelType w:val="hybridMultilevel"/>
    <w:tmpl w:val="912C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3326"/>
    <w:multiLevelType w:val="hybridMultilevel"/>
    <w:tmpl w:val="F4BA18A8"/>
    <w:lvl w:ilvl="0" w:tplc="3E0A7944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A7365BD"/>
    <w:multiLevelType w:val="hybridMultilevel"/>
    <w:tmpl w:val="64C08328"/>
    <w:lvl w:ilvl="0" w:tplc="2D80E7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87AB1"/>
    <w:multiLevelType w:val="hybridMultilevel"/>
    <w:tmpl w:val="A64645E0"/>
    <w:lvl w:ilvl="0" w:tplc="FE9E8938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3EAA44A7"/>
    <w:multiLevelType w:val="hybridMultilevel"/>
    <w:tmpl w:val="EF32E850"/>
    <w:lvl w:ilvl="0" w:tplc="CFC689BA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5D3E668F"/>
    <w:multiLevelType w:val="hybridMultilevel"/>
    <w:tmpl w:val="2144AFA6"/>
    <w:lvl w:ilvl="0" w:tplc="29DE8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14331"/>
    <w:multiLevelType w:val="hybridMultilevel"/>
    <w:tmpl w:val="F25AE7DE"/>
    <w:lvl w:ilvl="0" w:tplc="EB3E5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86B1E"/>
    <w:multiLevelType w:val="hybridMultilevel"/>
    <w:tmpl w:val="CC9C0A1A"/>
    <w:lvl w:ilvl="0" w:tplc="08D2A9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F5559"/>
    <w:multiLevelType w:val="hybridMultilevel"/>
    <w:tmpl w:val="89C61500"/>
    <w:lvl w:ilvl="0" w:tplc="E25ED9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53"/>
    <w:rsid w:val="0002280F"/>
    <w:rsid w:val="000433C9"/>
    <w:rsid w:val="00044F2F"/>
    <w:rsid w:val="000614C5"/>
    <w:rsid w:val="0006416C"/>
    <w:rsid w:val="000644C5"/>
    <w:rsid w:val="00087B24"/>
    <w:rsid w:val="00096D32"/>
    <w:rsid w:val="000A784C"/>
    <w:rsid w:val="0011370C"/>
    <w:rsid w:val="001216BB"/>
    <w:rsid w:val="00142644"/>
    <w:rsid w:val="00160F64"/>
    <w:rsid w:val="001617F8"/>
    <w:rsid w:val="00170871"/>
    <w:rsid w:val="00173E96"/>
    <w:rsid w:val="00185E48"/>
    <w:rsid w:val="001949AC"/>
    <w:rsid w:val="001A41AF"/>
    <w:rsid w:val="001B7543"/>
    <w:rsid w:val="001E1E33"/>
    <w:rsid w:val="001F15C1"/>
    <w:rsid w:val="00202B6E"/>
    <w:rsid w:val="002147D7"/>
    <w:rsid w:val="00256788"/>
    <w:rsid w:val="00273B0C"/>
    <w:rsid w:val="002867B8"/>
    <w:rsid w:val="002949B9"/>
    <w:rsid w:val="002966BA"/>
    <w:rsid w:val="002D5FF4"/>
    <w:rsid w:val="002F6230"/>
    <w:rsid w:val="00301E46"/>
    <w:rsid w:val="00321353"/>
    <w:rsid w:val="00343702"/>
    <w:rsid w:val="00375E99"/>
    <w:rsid w:val="00395A57"/>
    <w:rsid w:val="003E5A2E"/>
    <w:rsid w:val="003E72EB"/>
    <w:rsid w:val="00426AB7"/>
    <w:rsid w:val="004A3416"/>
    <w:rsid w:val="004C4E41"/>
    <w:rsid w:val="004E4900"/>
    <w:rsid w:val="004F1F0D"/>
    <w:rsid w:val="00515D5F"/>
    <w:rsid w:val="00544030"/>
    <w:rsid w:val="005626DA"/>
    <w:rsid w:val="00597EFA"/>
    <w:rsid w:val="005A11DB"/>
    <w:rsid w:val="005D70CB"/>
    <w:rsid w:val="005F79F2"/>
    <w:rsid w:val="0068756A"/>
    <w:rsid w:val="006D4457"/>
    <w:rsid w:val="006F572C"/>
    <w:rsid w:val="006F7915"/>
    <w:rsid w:val="00714236"/>
    <w:rsid w:val="00727A2D"/>
    <w:rsid w:val="00732880"/>
    <w:rsid w:val="007470F9"/>
    <w:rsid w:val="00786F90"/>
    <w:rsid w:val="00794A50"/>
    <w:rsid w:val="007D3315"/>
    <w:rsid w:val="007F17E2"/>
    <w:rsid w:val="00814D8E"/>
    <w:rsid w:val="00825260"/>
    <w:rsid w:val="00865484"/>
    <w:rsid w:val="008F0076"/>
    <w:rsid w:val="00906B2C"/>
    <w:rsid w:val="00952EE7"/>
    <w:rsid w:val="0096721B"/>
    <w:rsid w:val="009E269E"/>
    <w:rsid w:val="009F0588"/>
    <w:rsid w:val="00A20247"/>
    <w:rsid w:val="00A33CB2"/>
    <w:rsid w:val="00A429D3"/>
    <w:rsid w:val="00A73B99"/>
    <w:rsid w:val="00A80B6C"/>
    <w:rsid w:val="00AB447A"/>
    <w:rsid w:val="00B446F9"/>
    <w:rsid w:val="00B747DA"/>
    <w:rsid w:val="00BE39C5"/>
    <w:rsid w:val="00C36C4A"/>
    <w:rsid w:val="00C43E14"/>
    <w:rsid w:val="00C56A70"/>
    <w:rsid w:val="00CC67B0"/>
    <w:rsid w:val="00CF4240"/>
    <w:rsid w:val="00D03B60"/>
    <w:rsid w:val="00D13FB2"/>
    <w:rsid w:val="00D23522"/>
    <w:rsid w:val="00D34D76"/>
    <w:rsid w:val="00D37A46"/>
    <w:rsid w:val="00D558BE"/>
    <w:rsid w:val="00D963B2"/>
    <w:rsid w:val="00DB48CB"/>
    <w:rsid w:val="00DC2353"/>
    <w:rsid w:val="00E02A65"/>
    <w:rsid w:val="00E0309F"/>
    <w:rsid w:val="00E411C6"/>
    <w:rsid w:val="00E57588"/>
    <w:rsid w:val="00E77F32"/>
    <w:rsid w:val="00ED064E"/>
    <w:rsid w:val="00EE26AC"/>
    <w:rsid w:val="00EF1C9F"/>
    <w:rsid w:val="00F02D3E"/>
    <w:rsid w:val="00F039E0"/>
    <w:rsid w:val="00F978DC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2CB47-2739-44C7-B07D-331612E0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C9"/>
  </w:style>
  <w:style w:type="paragraph" w:styleId="Footer">
    <w:name w:val="footer"/>
    <w:basedOn w:val="Normal"/>
    <w:link w:val="FooterChar"/>
    <w:uiPriority w:val="99"/>
    <w:unhideWhenUsed/>
    <w:rsid w:val="0004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C9"/>
  </w:style>
  <w:style w:type="character" w:styleId="SubtleEmphasis">
    <w:name w:val="Subtle Emphasis"/>
    <w:basedOn w:val="DefaultParagraphFont"/>
    <w:uiPriority w:val="19"/>
    <w:qFormat/>
    <w:rsid w:val="00A80B6C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99"/>
    <w:rsid w:val="00A80B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5A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1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1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99"/>
    <w:rsid w:val="005A11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TableNormal"/>
    <w:next w:val="TableGrid"/>
    <w:uiPriority w:val="99"/>
    <w:rsid w:val="004C4E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el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lkoven.onlinerechni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-uchebnik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nonimen.onlinerechni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16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PC</cp:lastModifiedBy>
  <cp:revision>35</cp:revision>
  <dcterms:created xsi:type="dcterms:W3CDTF">2023-12-13T14:43:00Z</dcterms:created>
  <dcterms:modified xsi:type="dcterms:W3CDTF">2024-01-05T13:15:00Z</dcterms:modified>
</cp:coreProperties>
</file>